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6F" w:rsidRPr="0073341A" w:rsidRDefault="007A0B6F" w:rsidP="007A0B6F">
      <w:pPr>
        <w:spacing w:after="0"/>
        <w:jc w:val="center"/>
        <w:rPr>
          <w:rFonts w:ascii="Times New Roman" w:hAnsi="Times New Roman" w:cs="Times New Roman"/>
          <w:b/>
          <w:sz w:val="24"/>
          <w:szCs w:val="24"/>
        </w:rPr>
      </w:pPr>
      <w:r w:rsidRPr="0073341A">
        <w:rPr>
          <w:rFonts w:ascii="Times New Roman" w:hAnsi="Times New Roman" w:cs="Times New Roman"/>
          <w:b/>
          <w:sz w:val="24"/>
          <w:szCs w:val="24"/>
        </w:rPr>
        <w:t>Fællesforståelser, retningslinjer og supplerende anvisninger</w:t>
      </w:r>
    </w:p>
    <w:p w:rsidR="007A0B6F" w:rsidRPr="0073341A" w:rsidRDefault="007A0B6F" w:rsidP="007A0B6F">
      <w:pPr>
        <w:spacing w:after="0"/>
        <w:jc w:val="center"/>
        <w:rPr>
          <w:rFonts w:ascii="Times New Roman" w:hAnsi="Times New Roman" w:cs="Times New Roman"/>
          <w:b/>
          <w:sz w:val="24"/>
          <w:szCs w:val="24"/>
        </w:rPr>
      </w:pPr>
      <w:r w:rsidRPr="0073341A">
        <w:rPr>
          <w:rFonts w:ascii="Times New Roman" w:hAnsi="Times New Roman" w:cs="Times New Roman"/>
          <w:b/>
          <w:sz w:val="24"/>
          <w:szCs w:val="24"/>
        </w:rPr>
        <w:t>for samarbejdet om overgangsperioden fra 01.08.14 til 01.08.16</w:t>
      </w:r>
    </w:p>
    <w:p w:rsidR="007A0B6F" w:rsidRDefault="007A0B6F" w:rsidP="00BE04FF">
      <w:pPr>
        <w:spacing w:after="0"/>
        <w:jc w:val="center"/>
        <w:rPr>
          <w:rFonts w:ascii="Times New Roman" w:hAnsi="Times New Roman" w:cs="Times New Roman"/>
          <w:b/>
          <w:sz w:val="24"/>
          <w:szCs w:val="24"/>
        </w:rPr>
      </w:pPr>
      <w:r w:rsidRPr="0073341A">
        <w:rPr>
          <w:rFonts w:ascii="Times New Roman" w:hAnsi="Times New Roman" w:cs="Times New Roman"/>
          <w:b/>
          <w:sz w:val="24"/>
          <w:szCs w:val="24"/>
        </w:rPr>
        <w:t xml:space="preserve">mellem </w:t>
      </w:r>
      <w:r w:rsidR="008E75BE">
        <w:rPr>
          <w:rFonts w:ascii="Times New Roman" w:hAnsi="Times New Roman" w:cs="Times New Roman"/>
          <w:b/>
          <w:sz w:val="24"/>
          <w:szCs w:val="24"/>
        </w:rPr>
        <w:t>B</w:t>
      </w:r>
      <w:r w:rsidR="00BA5B82">
        <w:rPr>
          <w:rFonts w:ascii="Times New Roman" w:hAnsi="Times New Roman" w:cs="Times New Roman"/>
          <w:b/>
          <w:sz w:val="24"/>
          <w:szCs w:val="24"/>
        </w:rPr>
        <w:t xml:space="preserve">ørne- og kulturforvaltningen </w:t>
      </w:r>
      <w:r w:rsidRPr="0073341A">
        <w:rPr>
          <w:rFonts w:ascii="Times New Roman" w:hAnsi="Times New Roman" w:cs="Times New Roman"/>
          <w:b/>
          <w:sz w:val="24"/>
          <w:szCs w:val="24"/>
        </w:rPr>
        <w:t>og Herlev Lærerforening.</w:t>
      </w:r>
    </w:p>
    <w:p w:rsidR="00BE04FF" w:rsidRPr="0073341A" w:rsidRDefault="00BE04FF" w:rsidP="00BE04FF">
      <w:pPr>
        <w:spacing w:after="0"/>
        <w:jc w:val="center"/>
        <w:rPr>
          <w:rFonts w:ascii="Times New Roman" w:hAnsi="Times New Roman" w:cs="Times New Roman"/>
          <w:b/>
          <w:sz w:val="24"/>
          <w:szCs w:val="24"/>
        </w:rPr>
      </w:pPr>
    </w:p>
    <w:p w:rsidR="007A0B6F" w:rsidRPr="0073341A" w:rsidRDefault="009354AF" w:rsidP="007A0B6F">
      <w:pPr>
        <w:spacing w:after="0"/>
        <w:rPr>
          <w:rFonts w:ascii="Times New Roman" w:hAnsi="Times New Roman" w:cs="Times New Roman"/>
          <w:b/>
          <w:sz w:val="24"/>
          <w:szCs w:val="24"/>
        </w:rPr>
      </w:pPr>
      <w:r>
        <w:rPr>
          <w:rFonts w:ascii="Times New Roman" w:hAnsi="Times New Roman" w:cs="Times New Roman"/>
          <w:b/>
          <w:sz w:val="24"/>
          <w:szCs w:val="24"/>
        </w:rPr>
        <w:t>Idet der henvises til</w:t>
      </w:r>
    </w:p>
    <w:p w:rsidR="00EA6AFD" w:rsidRPr="00EA6AFD" w:rsidRDefault="00EA6AFD" w:rsidP="00EA6AFD">
      <w:pPr>
        <w:spacing w:after="0"/>
        <w:ind w:left="426"/>
        <w:rPr>
          <w:rFonts w:ascii="Times New Roman" w:hAnsi="Times New Roman" w:cs="Times New Roman"/>
          <w:i/>
          <w:sz w:val="24"/>
          <w:szCs w:val="24"/>
        </w:rPr>
      </w:pPr>
    </w:p>
    <w:p w:rsidR="009354AF" w:rsidRPr="00B67B32" w:rsidRDefault="007A0B6F" w:rsidP="007A0B6F">
      <w:pPr>
        <w:pStyle w:val="Listeafsnit"/>
        <w:numPr>
          <w:ilvl w:val="0"/>
          <w:numId w:val="2"/>
        </w:numPr>
        <w:spacing w:after="0"/>
        <w:rPr>
          <w:rFonts w:ascii="Times New Roman" w:hAnsi="Times New Roman" w:cs="Times New Roman"/>
          <w:sz w:val="24"/>
          <w:szCs w:val="24"/>
        </w:rPr>
      </w:pPr>
      <w:r w:rsidRPr="00B67B32">
        <w:rPr>
          <w:rFonts w:ascii="Times New Roman" w:hAnsi="Times New Roman" w:cs="Times New Roman"/>
          <w:sz w:val="24"/>
          <w:szCs w:val="24"/>
        </w:rPr>
        <w:t>Forval</w:t>
      </w:r>
      <w:r w:rsidR="009354AF" w:rsidRPr="00B67B32">
        <w:rPr>
          <w:rFonts w:ascii="Times New Roman" w:hAnsi="Times New Roman" w:cs="Times New Roman"/>
          <w:sz w:val="24"/>
          <w:szCs w:val="24"/>
        </w:rPr>
        <w:t>tningens administrations</w:t>
      </w:r>
      <w:r w:rsidR="00D46190" w:rsidRPr="00B67B32">
        <w:rPr>
          <w:rFonts w:ascii="Times New Roman" w:hAnsi="Times New Roman" w:cs="Times New Roman"/>
          <w:sz w:val="24"/>
          <w:szCs w:val="24"/>
        </w:rPr>
        <w:t>grundlag</w:t>
      </w:r>
      <w:r w:rsidRPr="00B67B32">
        <w:rPr>
          <w:rFonts w:ascii="Times New Roman" w:hAnsi="Times New Roman" w:cs="Times New Roman"/>
          <w:sz w:val="24"/>
          <w:szCs w:val="24"/>
        </w:rPr>
        <w:t xml:space="preserve"> </w:t>
      </w:r>
      <w:r w:rsidR="00B67B32">
        <w:rPr>
          <w:rFonts w:ascii="Times New Roman" w:hAnsi="Times New Roman" w:cs="Times New Roman"/>
          <w:sz w:val="24"/>
          <w:szCs w:val="24"/>
        </w:rPr>
        <w:t xml:space="preserve">inklusive bilag 1 og 2 </w:t>
      </w:r>
      <w:r w:rsidRPr="00B67B32">
        <w:rPr>
          <w:rFonts w:ascii="Times New Roman" w:hAnsi="Times New Roman" w:cs="Times New Roman"/>
          <w:sz w:val="24"/>
          <w:szCs w:val="24"/>
        </w:rPr>
        <w:t xml:space="preserve">for </w:t>
      </w:r>
      <w:r w:rsidR="00EA6AFD" w:rsidRPr="00B67B32">
        <w:rPr>
          <w:rFonts w:ascii="Times New Roman" w:hAnsi="Times New Roman" w:cs="Times New Roman"/>
          <w:sz w:val="24"/>
          <w:szCs w:val="24"/>
        </w:rPr>
        <w:t xml:space="preserve">skolernes </w:t>
      </w:r>
      <w:r w:rsidR="009354AF" w:rsidRPr="00B67B32">
        <w:rPr>
          <w:rFonts w:ascii="Times New Roman" w:hAnsi="Times New Roman" w:cs="Times New Roman"/>
          <w:sz w:val="24"/>
          <w:szCs w:val="24"/>
        </w:rPr>
        <w:t xml:space="preserve">fælles udøvelse af </w:t>
      </w:r>
      <w:r w:rsidR="00A410F8" w:rsidRPr="00B67B32">
        <w:rPr>
          <w:rFonts w:ascii="Times New Roman" w:hAnsi="Times New Roman" w:cs="Times New Roman"/>
          <w:sz w:val="24"/>
          <w:szCs w:val="24"/>
        </w:rPr>
        <w:t xml:space="preserve">ledelsesretten </w:t>
      </w:r>
      <w:r w:rsidR="009354AF" w:rsidRPr="00B67B32">
        <w:rPr>
          <w:rFonts w:ascii="Times New Roman" w:hAnsi="Times New Roman" w:cs="Times New Roman"/>
          <w:sz w:val="24"/>
          <w:szCs w:val="24"/>
        </w:rPr>
        <w:t>i forbindelse med L 409 og implementering af folkeskolereformen</w:t>
      </w:r>
      <w:r w:rsidR="00FF352C" w:rsidRPr="00B67B32">
        <w:rPr>
          <w:rFonts w:ascii="Times New Roman" w:hAnsi="Times New Roman" w:cs="Times New Roman"/>
          <w:sz w:val="24"/>
          <w:szCs w:val="24"/>
        </w:rPr>
        <w:t xml:space="preserve"> for overgangsp</w:t>
      </w:r>
      <w:r w:rsidR="004C75C4" w:rsidRPr="00B67B32">
        <w:rPr>
          <w:rFonts w:ascii="Times New Roman" w:hAnsi="Times New Roman" w:cs="Times New Roman"/>
          <w:sz w:val="24"/>
          <w:szCs w:val="24"/>
        </w:rPr>
        <w:t>erioden 01.08.14 til 01.08.16 af</w:t>
      </w:r>
      <w:r w:rsidR="00FF352C" w:rsidRPr="00B67B32">
        <w:rPr>
          <w:rFonts w:ascii="Times New Roman" w:hAnsi="Times New Roman" w:cs="Times New Roman"/>
          <w:sz w:val="24"/>
          <w:szCs w:val="24"/>
        </w:rPr>
        <w:t xml:space="preserve"> 26. februar 2014</w:t>
      </w:r>
    </w:p>
    <w:p w:rsidR="007A0B6F" w:rsidRPr="0073341A" w:rsidRDefault="007A0B6F" w:rsidP="007A0B6F">
      <w:pPr>
        <w:spacing w:after="0"/>
        <w:rPr>
          <w:rFonts w:ascii="Times New Roman" w:hAnsi="Times New Roman" w:cs="Times New Roman"/>
          <w:b/>
          <w:sz w:val="24"/>
          <w:szCs w:val="24"/>
        </w:rPr>
      </w:pPr>
    </w:p>
    <w:p w:rsidR="007A0B6F" w:rsidRPr="00B86CA9" w:rsidRDefault="007A0B6F" w:rsidP="007A0B6F">
      <w:pPr>
        <w:spacing w:after="0"/>
        <w:rPr>
          <w:rFonts w:ascii="Times New Roman" w:hAnsi="Times New Roman" w:cs="Times New Roman"/>
          <w:b/>
          <w:sz w:val="24"/>
          <w:szCs w:val="24"/>
        </w:rPr>
      </w:pPr>
      <w:r>
        <w:rPr>
          <w:rFonts w:ascii="Times New Roman" w:hAnsi="Times New Roman" w:cs="Times New Roman"/>
          <w:b/>
          <w:sz w:val="24"/>
          <w:szCs w:val="24"/>
        </w:rPr>
        <w:t xml:space="preserve">gøres nedenstående </w:t>
      </w:r>
      <w:r w:rsidRPr="00B86CA9">
        <w:rPr>
          <w:rFonts w:ascii="Times New Roman" w:hAnsi="Times New Roman" w:cs="Times New Roman"/>
          <w:b/>
          <w:sz w:val="24"/>
          <w:szCs w:val="24"/>
        </w:rPr>
        <w:t>gældende v</w:t>
      </w:r>
      <w:r w:rsidR="001B2B23">
        <w:rPr>
          <w:rFonts w:ascii="Times New Roman" w:hAnsi="Times New Roman" w:cs="Times New Roman"/>
          <w:b/>
          <w:sz w:val="24"/>
          <w:szCs w:val="24"/>
        </w:rPr>
        <w:t>edrørende håndtering af lærerens</w:t>
      </w:r>
      <w:r w:rsidRPr="00B86CA9">
        <w:rPr>
          <w:rFonts w:ascii="Times New Roman" w:hAnsi="Times New Roman" w:cs="Times New Roman"/>
          <w:b/>
          <w:sz w:val="24"/>
          <w:szCs w:val="24"/>
        </w:rPr>
        <w:t xml:space="preserve"> årsværk:</w:t>
      </w:r>
    </w:p>
    <w:p w:rsidR="00B67B32" w:rsidRDefault="00B67B32" w:rsidP="007A0B6F">
      <w:pPr>
        <w:spacing w:after="0"/>
        <w:rPr>
          <w:rFonts w:ascii="Times New Roman" w:hAnsi="Times New Roman" w:cs="Times New Roman"/>
          <w:sz w:val="24"/>
          <w:szCs w:val="24"/>
        </w:rPr>
      </w:pPr>
      <w:r>
        <w:rPr>
          <w:rFonts w:ascii="Times New Roman" w:hAnsi="Times New Roman" w:cs="Times New Roman"/>
          <w:sz w:val="24"/>
          <w:szCs w:val="24"/>
        </w:rPr>
        <w:t>For lærerne på Gl. Hjortespring henvises til administrationsgrundlagets bilag 1.</w:t>
      </w:r>
    </w:p>
    <w:p w:rsidR="00B67B32" w:rsidRDefault="00B67B32" w:rsidP="00B67B32">
      <w:pPr>
        <w:spacing w:after="0"/>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sz w:val="24"/>
          <w:szCs w:val="24"/>
        </w:rPr>
        <w:t xml:space="preserve">børnehaveklasselederne </w:t>
      </w:r>
      <w:r>
        <w:rPr>
          <w:rFonts w:ascii="Times New Roman" w:hAnsi="Times New Roman" w:cs="Times New Roman"/>
          <w:sz w:val="24"/>
          <w:szCs w:val="24"/>
        </w:rPr>
        <w:t>henvises til administrat</w:t>
      </w:r>
      <w:r>
        <w:rPr>
          <w:rFonts w:ascii="Times New Roman" w:hAnsi="Times New Roman" w:cs="Times New Roman"/>
          <w:sz w:val="24"/>
          <w:szCs w:val="24"/>
        </w:rPr>
        <w:t>ionsgrundlagets bilag 2</w:t>
      </w:r>
      <w:r>
        <w:rPr>
          <w:rFonts w:ascii="Times New Roman" w:hAnsi="Times New Roman" w:cs="Times New Roman"/>
          <w:sz w:val="24"/>
          <w:szCs w:val="24"/>
        </w:rPr>
        <w:t>.</w:t>
      </w:r>
    </w:p>
    <w:p w:rsidR="00B67B32" w:rsidRDefault="00B67B32"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Lærernes bruttoarbejdstidsnorm fastlægges jf. L 409.</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Netto-årsnormen andrager 1680 timer. </w:t>
      </w:r>
    </w:p>
    <w:p w:rsidR="007A0B6F" w:rsidRPr="0073341A" w:rsidRDefault="007A0B6F" w:rsidP="007A0B6F">
      <w:pPr>
        <w:spacing w:after="0"/>
        <w:rPr>
          <w:rFonts w:ascii="Times New Roman" w:hAnsi="Times New Roman" w:cs="Times New Roman"/>
          <w:sz w:val="24"/>
          <w:szCs w:val="24"/>
        </w:rPr>
      </w:pPr>
    </w:p>
    <w:p w:rsidR="007A0B6F" w:rsidRPr="0031104D" w:rsidRDefault="007A0B6F" w:rsidP="007A0B6F">
      <w:pPr>
        <w:spacing w:after="0"/>
        <w:rPr>
          <w:rFonts w:ascii="Times New Roman" w:hAnsi="Times New Roman" w:cs="Times New Roman"/>
          <w:b/>
          <w:sz w:val="24"/>
          <w:szCs w:val="24"/>
        </w:rPr>
      </w:pPr>
      <w:r w:rsidRPr="0031104D">
        <w:rPr>
          <w:rFonts w:ascii="Times New Roman" w:hAnsi="Times New Roman" w:cs="Times New Roman"/>
          <w:b/>
          <w:sz w:val="24"/>
          <w:szCs w:val="24"/>
        </w:rPr>
        <w:t>Årsværket opdeles i 3 dele</w:t>
      </w:r>
      <w:r w:rsidRPr="0031104D">
        <w:rPr>
          <w:rFonts w:ascii="Times New Roman" w:hAnsi="Times New Roman" w:cs="Times New Roman"/>
          <w:b/>
          <w:i/>
          <w:sz w:val="24"/>
          <w:szCs w:val="24"/>
        </w:rPr>
        <w:t xml:space="preserve">.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1) Undervisnings- og elevpausetid</w:t>
      </w:r>
      <w:r w:rsidR="00A410F8">
        <w:rPr>
          <w:rFonts w:ascii="Times New Roman" w:hAnsi="Times New Roman" w:cs="Times New Roman"/>
          <w:sz w:val="24"/>
          <w:szCs w:val="24"/>
        </w:rPr>
        <w:t>.</w:t>
      </w:r>
    </w:p>
    <w:p w:rsidR="007A0B6F" w:rsidRPr="001B2B23" w:rsidRDefault="007A0B6F" w:rsidP="007A0B6F">
      <w:pPr>
        <w:spacing w:after="0"/>
        <w:rPr>
          <w:rFonts w:ascii="Times New Roman" w:hAnsi="Times New Roman" w:cs="Times New Roman"/>
          <w:i/>
          <w:sz w:val="24"/>
          <w:szCs w:val="24"/>
        </w:rPr>
      </w:pPr>
      <w:r w:rsidRPr="0073341A">
        <w:rPr>
          <w:rFonts w:ascii="Times New Roman" w:hAnsi="Times New Roman" w:cs="Times New Roman"/>
          <w:sz w:val="24"/>
          <w:szCs w:val="24"/>
        </w:rPr>
        <w:t>2) Tid til øvrige opgaver</w:t>
      </w:r>
      <w:r w:rsidR="001B2B23">
        <w:rPr>
          <w:rFonts w:ascii="Times New Roman" w:hAnsi="Times New Roman" w:cs="Times New Roman"/>
          <w:sz w:val="24"/>
          <w:szCs w:val="24"/>
        </w:rPr>
        <w:t xml:space="preserve"> </w:t>
      </w:r>
      <w:r w:rsidR="001B2B23" w:rsidRPr="00A410F8">
        <w:rPr>
          <w:rFonts w:ascii="Times New Roman" w:hAnsi="Times New Roman" w:cs="Times New Roman"/>
          <w:sz w:val="24"/>
          <w:szCs w:val="24"/>
        </w:rPr>
        <w:t>og skolernes mødevirksomhed</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3) Fleksibel tid</w:t>
      </w:r>
    </w:p>
    <w:p w:rsidR="007A0B6F"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Der reduceres for</w:t>
      </w:r>
      <w:r w:rsidR="00FF352C" w:rsidRPr="00B67B32">
        <w:rPr>
          <w:rFonts w:ascii="Times New Roman" w:hAnsi="Times New Roman" w:cs="Times New Roman"/>
          <w:sz w:val="24"/>
          <w:szCs w:val="24"/>
        </w:rPr>
        <w:t>holdsmæssigt ved</w:t>
      </w:r>
      <w:r w:rsidR="00245B73" w:rsidRPr="00B67B32">
        <w:rPr>
          <w:rFonts w:ascii="Times New Roman" w:hAnsi="Times New Roman" w:cs="Times New Roman"/>
          <w:sz w:val="24"/>
          <w:szCs w:val="24"/>
        </w:rPr>
        <w:t xml:space="preserve"> deltid/nedsat</w:t>
      </w:r>
      <w:r w:rsidR="00410854" w:rsidRPr="00B67B32">
        <w:rPr>
          <w:rFonts w:ascii="Times New Roman" w:hAnsi="Times New Roman" w:cs="Times New Roman"/>
          <w:sz w:val="24"/>
          <w:szCs w:val="24"/>
        </w:rPr>
        <w:t xml:space="preserve"> </w:t>
      </w:r>
      <w:r w:rsidR="00245B73" w:rsidRPr="00B67B32">
        <w:rPr>
          <w:rFonts w:ascii="Times New Roman" w:hAnsi="Times New Roman" w:cs="Times New Roman"/>
          <w:sz w:val="24"/>
          <w:szCs w:val="24"/>
        </w:rPr>
        <w:t>timetal</w:t>
      </w:r>
    </w:p>
    <w:p w:rsidR="007A0B6F" w:rsidRPr="0073341A" w:rsidRDefault="007A0B6F"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Arbejdet fordeles på 200 e</w:t>
      </w:r>
      <w:r w:rsidR="00FF352C" w:rsidRPr="00B67B32">
        <w:rPr>
          <w:rFonts w:ascii="Times New Roman" w:hAnsi="Times New Roman" w:cs="Times New Roman"/>
          <w:sz w:val="24"/>
          <w:szCs w:val="24"/>
        </w:rPr>
        <w:t xml:space="preserve">levskoledage samt yderligere højst </w:t>
      </w:r>
      <w:r w:rsidRPr="00B67B32">
        <w:rPr>
          <w:rFonts w:ascii="Times New Roman" w:hAnsi="Times New Roman" w:cs="Times New Roman"/>
          <w:sz w:val="24"/>
          <w:szCs w:val="24"/>
        </w:rPr>
        <w:t xml:space="preserve">7 dage, der placeres umiddelbart </w:t>
      </w:r>
      <w:r w:rsidR="007D22B5" w:rsidRPr="00B67B32">
        <w:rPr>
          <w:rFonts w:ascii="Times New Roman" w:hAnsi="Times New Roman" w:cs="Times New Roman"/>
          <w:sz w:val="24"/>
          <w:szCs w:val="24"/>
        </w:rPr>
        <w:t>i</w:t>
      </w:r>
      <w:r w:rsidR="007D22B5">
        <w:rPr>
          <w:rFonts w:ascii="Times New Roman" w:hAnsi="Times New Roman" w:cs="Times New Roman"/>
          <w:sz w:val="24"/>
          <w:szCs w:val="24"/>
        </w:rPr>
        <w:t xml:space="preserve"> </w:t>
      </w:r>
      <w:r w:rsidRPr="0073341A">
        <w:rPr>
          <w:rFonts w:ascii="Times New Roman" w:hAnsi="Times New Roman" w:cs="Times New Roman"/>
          <w:sz w:val="24"/>
          <w:szCs w:val="24"/>
        </w:rPr>
        <w:t xml:space="preserve">tilknytning til elevskoledage. </w:t>
      </w:r>
    </w:p>
    <w:p w:rsidR="007A0B6F" w:rsidRPr="0073341A" w:rsidRDefault="007A0B6F" w:rsidP="007A0B6F">
      <w:pPr>
        <w:spacing w:after="0"/>
        <w:rPr>
          <w:rFonts w:ascii="Times New Roman" w:hAnsi="Times New Roman" w:cs="Times New Roman"/>
          <w:sz w:val="24"/>
          <w:szCs w:val="24"/>
        </w:rPr>
      </w:pPr>
    </w:p>
    <w:p w:rsidR="007A0B6F" w:rsidRPr="0031104D" w:rsidRDefault="007A0B6F" w:rsidP="007A0B6F">
      <w:pPr>
        <w:spacing w:after="0"/>
        <w:rPr>
          <w:rFonts w:ascii="Times New Roman" w:hAnsi="Times New Roman" w:cs="Times New Roman"/>
          <w:b/>
          <w:sz w:val="24"/>
          <w:szCs w:val="24"/>
          <w:u w:val="single"/>
        </w:rPr>
      </w:pPr>
      <w:r w:rsidRPr="0031104D">
        <w:rPr>
          <w:rFonts w:ascii="Times New Roman" w:hAnsi="Times New Roman" w:cs="Times New Roman"/>
          <w:b/>
          <w:sz w:val="24"/>
          <w:szCs w:val="24"/>
          <w:u w:val="single"/>
        </w:rPr>
        <w:t>Overtid.</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Der er enighed om, at der er anvendt overtid i de tilfælde hvor:</w:t>
      </w:r>
    </w:p>
    <w:p w:rsidR="00C00537" w:rsidRPr="00B67B32" w:rsidRDefault="00FF352C" w:rsidP="00FF352C">
      <w:pPr>
        <w:pStyle w:val="Listeafsnit"/>
        <w:numPr>
          <w:ilvl w:val="0"/>
          <w:numId w:val="4"/>
        </w:numPr>
        <w:spacing w:after="0" w:line="240" w:lineRule="auto"/>
        <w:rPr>
          <w:rFonts w:ascii="Times New Roman" w:hAnsi="Times New Roman" w:cs="Times New Roman"/>
          <w:sz w:val="24"/>
          <w:szCs w:val="24"/>
        </w:rPr>
      </w:pPr>
      <w:r w:rsidRPr="00B67B32">
        <w:rPr>
          <w:rFonts w:ascii="Times New Roman" w:hAnsi="Times New Roman" w:cs="Times New Roman"/>
          <w:sz w:val="24"/>
          <w:szCs w:val="24"/>
        </w:rPr>
        <w:t>D</w:t>
      </w:r>
      <w:r w:rsidR="00C00537" w:rsidRPr="00B67B32">
        <w:rPr>
          <w:rFonts w:ascii="Times New Roman" w:hAnsi="Times New Roman" w:cs="Times New Roman"/>
          <w:sz w:val="24"/>
          <w:szCs w:val="24"/>
        </w:rPr>
        <w:t>et</w:t>
      </w:r>
      <w:r w:rsidR="00A410F8" w:rsidRPr="00B67B32">
        <w:rPr>
          <w:rFonts w:ascii="Times New Roman" w:hAnsi="Times New Roman" w:cs="Times New Roman"/>
          <w:sz w:val="24"/>
          <w:szCs w:val="24"/>
        </w:rPr>
        <w:t xml:space="preserve"> planlagte årsværk – inklusiv</w:t>
      </w:r>
      <w:r w:rsidR="00C00537" w:rsidRPr="00B67B32">
        <w:rPr>
          <w:rFonts w:ascii="Times New Roman" w:hAnsi="Times New Roman" w:cs="Times New Roman"/>
          <w:sz w:val="24"/>
          <w:szCs w:val="24"/>
        </w:rPr>
        <w:t xml:space="preserve"> fleksibel</w:t>
      </w:r>
      <w:r w:rsidR="00A410F8" w:rsidRPr="00B67B32">
        <w:rPr>
          <w:rFonts w:ascii="Times New Roman" w:hAnsi="Times New Roman" w:cs="Times New Roman"/>
          <w:sz w:val="24"/>
          <w:szCs w:val="24"/>
        </w:rPr>
        <w:t xml:space="preserve"> </w:t>
      </w:r>
      <w:r w:rsidR="00C00537" w:rsidRPr="00B67B32">
        <w:rPr>
          <w:rFonts w:ascii="Times New Roman" w:hAnsi="Times New Roman" w:cs="Times New Roman"/>
          <w:sz w:val="24"/>
          <w:szCs w:val="24"/>
        </w:rPr>
        <w:t xml:space="preserve">tid </w:t>
      </w:r>
      <w:r w:rsidR="00A410F8" w:rsidRPr="00B67B32">
        <w:rPr>
          <w:rFonts w:ascii="Times New Roman" w:hAnsi="Times New Roman" w:cs="Times New Roman"/>
          <w:sz w:val="24"/>
          <w:szCs w:val="24"/>
        </w:rPr>
        <w:t>- ikke kan udføres indenfor 1680</w:t>
      </w:r>
      <w:r w:rsidR="00C00537" w:rsidRPr="00B67B32">
        <w:rPr>
          <w:rFonts w:ascii="Times New Roman" w:hAnsi="Times New Roman" w:cs="Times New Roman"/>
          <w:sz w:val="24"/>
          <w:szCs w:val="24"/>
        </w:rPr>
        <w:t xml:space="preserve"> timer.</w:t>
      </w:r>
    </w:p>
    <w:p w:rsidR="007A0B6F" w:rsidRPr="0073341A" w:rsidRDefault="007A0B6F" w:rsidP="007A0B6F">
      <w:pPr>
        <w:pStyle w:val="Listeafsnit"/>
        <w:numPr>
          <w:ilvl w:val="0"/>
          <w:numId w:val="3"/>
        </w:numPr>
        <w:spacing w:after="0" w:line="240" w:lineRule="auto"/>
        <w:rPr>
          <w:rFonts w:ascii="Times New Roman" w:hAnsi="Times New Roman" w:cs="Times New Roman"/>
          <w:sz w:val="24"/>
          <w:szCs w:val="24"/>
        </w:rPr>
      </w:pPr>
      <w:r w:rsidRPr="0073341A">
        <w:rPr>
          <w:rFonts w:ascii="Times New Roman" w:hAnsi="Times New Roman" w:cs="Times New Roman"/>
          <w:sz w:val="24"/>
          <w:szCs w:val="24"/>
        </w:rPr>
        <w:t>Der tilføjes opgaver i</w:t>
      </w:r>
      <w:r w:rsidR="00D74D4C">
        <w:rPr>
          <w:rFonts w:ascii="Times New Roman" w:hAnsi="Times New Roman" w:cs="Times New Roman"/>
          <w:sz w:val="24"/>
          <w:szCs w:val="24"/>
        </w:rPr>
        <w:t xml:space="preserve"> opgaveoversigten/arbejdsplanen </w:t>
      </w:r>
      <w:r w:rsidRPr="0073341A">
        <w:rPr>
          <w:rFonts w:ascii="Times New Roman" w:hAnsi="Times New Roman" w:cs="Times New Roman"/>
          <w:sz w:val="24"/>
          <w:szCs w:val="24"/>
        </w:rPr>
        <w:t>og ikke tilsvarende reduceres i det fælles afstemte årsværk.</w:t>
      </w:r>
    </w:p>
    <w:p w:rsidR="007A0B6F" w:rsidRPr="00B67B32" w:rsidRDefault="00FF352C" w:rsidP="00FF352C">
      <w:pPr>
        <w:pStyle w:val="Listeafsnit"/>
        <w:numPr>
          <w:ilvl w:val="0"/>
          <w:numId w:val="3"/>
        </w:numPr>
        <w:spacing w:after="0"/>
        <w:rPr>
          <w:rFonts w:ascii="Times New Roman" w:hAnsi="Times New Roman" w:cs="Times New Roman"/>
          <w:sz w:val="24"/>
          <w:szCs w:val="24"/>
        </w:rPr>
      </w:pPr>
      <w:r w:rsidRPr="00B67B32">
        <w:rPr>
          <w:rFonts w:ascii="Times New Roman" w:hAnsi="Times New Roman" w:cs="Times New Roman"/>
          <w:sz w:val="24"/>
          <w:szCs w:val="24"/>
        </w:rPr>
        <w:t>Det fælles udar</w:t>
      </w:r>
      <w:r w:rsidR="00245B73" w:rsidRPr="00B67B32">
        <w:rPr>
          <w:rFonts w:ascii="Times New Roman" w:hAnsi="Times New Roman" w:cs="Times New Roman"/>
          <w:sz w:val="24"/>
          <w:szCs w:val="24"/>
        </w:rPr>
        <w:t xml:space="preserve">bejdede administrationsgrundlag </w:t>
      </w:r>
      <w:r w:rsidRPr="00B67B32">
        <w:rPr>
          <w:rFonts w:ascii="Times New Roman" w:hAnsi="Times New Roman" w:cs="Times New Roman"/>
          <w:sz w:val="24"/>
          <w:szCs w:val="24"/>
        </w:rPr>
        <w:t xml:space="preserve">vedrørende gennemsnitligt </w:t>
      </w:r>
      <w:r w:rsidR="00245B73" w:rsidRPr="00B67B32">
        <w:rPr>
          <w:rFonts w:ascii="Times New Roman" w:hAnsi="Times New Roman" w:cs="Times New Roman"/>
          <w:sz w:val="24"/>
          <w:szCs w:val="24"/>
        </w:rPr>
        <w:t xml:space="preserve">undervisningstimetal </w:t>
      </w:r>
      <w:r w:rsidRPr="00B67B32">
        <w:rPr>
          <w:rFonts w:ascii="Times New Roman" w:hAnsi="Times New Roman" w:cs="Times New Roman"/>
          <w:sz w:val="24"/>
          <w:szCs w:val="24"/>
        </w:rPr>
        <w:t>tilsiger</w:t>
      </w:r>
      <w:r w:rsidR="00245B73" w:rsidRPr="00B67B32">
        <w:rPr>
          <w:rFonts w:ascii="Times New Roman" w:hAnsi="Times New Roman" w:cs="Times New Roman"/>
          <w:sz w:val="24"/>
          <w:szCs w:val="24"/>
        </w:rPr>
        <w:t xml:space="preserve"> </w:t>
      </w:r>
      <w:r w:rsidRPr="00B67B32">
        <w:rPr>
          <w:rFonts w:ascii="Times New Roman" w:hAnsi="Times New Roman" w:cs="Times New Roman"/>
          <w:sz w:val="24"/>
          <w:szCs w:val="24"/>
        </w:rPr>
        <w:t xml:space="preserve">det. </w:t>
      </w:r>
    </w:p>
    <w:p w:rsidR="0088643B" w:rsidRDefault="0088643B" w:rsidP="0088643B">
      <w:pPr>
        <w:spacing w:after="0"/>
        <w:rPr>
          <w:rFonts w:ascii="Times New Roman" w:hAnsi="Times New Roman" w:cs="Times New Roman"/>
          <w:i/>
          <w:sz w:val="24"/>
          <w:szCs w:val="24"/>
          <w:u w:val="single"/>
        </w:rPr>
      </w:pPr>
    </w:p>
    <w:p w:rsidR="0031104D" w:rsidRPr="00B67B32" w:rsidRDefault="000D471D" w:rsidP="0088643B">
      <w:pPr>
        <w:spacing w:after="0"/>
        <w:rPr>
          <w:rFonts w:ascii="Times New Roman" w:hAnsi="Times New Roman" w:cs="Times New Roman"/>
          <w:sz w:val="24"/>
          <w:szCs w:val="24"/>
        </w:rPr>
      </w:pPr>
      <w:r w:rsidRPr="00B67B32">
        <w:rPr>
          <w:rFonts w:ascii="Times New Roman" w:hAnsi="Times New Roman" w:cs="Times New Roman"/>
          <w:sz w:val="24"/>
          <w:szCs w:val="24"/>
        </w:rPr>
        <w:t>Overtid udbetales eller overføres til næste normperiode efter lærerens ønske.</w:t>
      </w:r>
    </w:p>
    <w:p w:rsidR="000D471D" w:rsidRPr="00B67B32" w:rsidRDefault="000D471D" w:rsidP="0088643B">
      <w:pPr>
        <w:spacing w:after="0"/>
        <w:rPr>
          <w:rFonts w:ascii="Times New Roman" w:hAnsi="Times New Roman" w:cs="Times New Roman"/>
          <w:sz w:val="24"/>
          <w:szCs w:val="24"/>
        </w:rPr>
      </w:pPr>
      <w:r w:rsidRPr="00B67B32">
        <w:rPr>
          <w:rFonts w:ascii="Times New Roman" w:hAnsi="Times New Roman" w:cs="Times New Roman"/>
          <w:sz w:val="24"/>
          <w:szCs w:val="24"/>
        </w:rPr>
        <w:t xml:space="preserve">Planlægges der med overtid meddeler læreren </w:t>
      </w:r>
      <w:r w:rsidR="00C05899" w:rsidRPr="00B67B32">
        <w:rPr>
          <w:rFonts w:ascii="Times New Roman" w:hAnsi="Times New Roman" w:cs="Times New Roman"/>
          <w:sz w:val="24"/>
          <w:szCs w:val="24"/>
        </w:rPr>
        <w:t xml:space="preserve">samtidigt </w:t>
      </w:r>
      <w:r w:rsidRPr="00B67B32">
        <w:rPr>
          <w:rFonts w:ascii="Times New Roman" w:hAnsi="Times New Roman" w:cs="Times New Roman"/>
          <w:sz w:val="24"/>
          <w:szCs w:val="24"/>
        </w:rPr>
        <w:t>eventuel</w:t>
      </w:r>
      <w:r w:rsidR="00245B73" w:rsidRPr="00B67B32">
        <w:rPr>
          <w:rFonts w:ascii="Times New Roman" w:hAnsi="Times New Roman" w:cs="Times New Roman"/>
          <w:sz w:val="24"/>
          <w:szCs w:val="24"/>
        </w:rPr>
        <w:t>t</w:t>
      </w:r>
      <w:r w:rsidRPr="00B67B32">
        <w:rPr>
          <w:rFonts w:ascii="Times New Roman" w:hAnsi="Times New Roman" w:cs="Times New Roman"/>
          <w:sz w:val="24"/>
          <w:szCs w:val="24"/>
        </w:rPr>
        <w:t xml:space="preserve"> ønske om udbetaling.</w:t>
      </w:r>
    </w:p>
    <w:p w:rsidR="000D471D" w:rsidRPr="00B67B32" w:rsidRDefault="000D471D" w:rsidP="0088643B">
      <w:pPr>
        <w:spacing w:after="0"/>
        <w:rPr>
          <w:rFonts w:ascii="Times New Roman" w:hAnsi="Times New Roman" w:cs="Times New Roman"/>
          <w:sz w:val="24"/>
          <w:szCs w:val="24"/>
        </w:rPr>
      </w:pPr>
      <w:r w:rsidRPr="00B67B32">
        <w:rPr>
          <w:rFonts w:ascii="Times New Roman" w:hAnsi="Times New Roman" w:cs="Times New Roman"/>
          <w:sz w:val="24"/>
          <w:szCs w:val="24"/>
        </w:rPr>
        <w:t>Ved aftale om afspadsering i samme normperiode tillægges den udførte overtid 50 %.</w:t>
      </w:r>
    </w:p>
    <w:p w:rsidR="00C05899" w:rsidRDefault="00C05899" w:rsidP="007A0B6F">
      <w:pPr>
        <w:spacing w:after="0"/>
        <w:rPr>
          <w:rFonts w:ascii="Times New Roman" w:hAnsi="Times New Roman" w:cs="Times New Roman"/>
          <w:b/>
          <w:sz w:val="24"/>
          <w:szCs w:val="24"/>
        </w:rPr>
      </w:pPr>
    </w:p>
    <w:p w:rsidR="007D2F7E" w:rsidRPr="0073341A" w:rsidRDefault="0031104D" w:rsidP="007A0B6F">
      <w:pPr>
        <w:spacing w:after="0"/>
        <w:rPr>
          <w:rFonts w:ascii="Times New Roman" w:hAnsi="Times New Roman" w:cs="Times New Roman"/>
          <w:sz w:val="24"/>
          <w:szCs w:val="24"/>
        </w:rPr>
      </w:pPr>
      <w:r>
        <w:rPr>
          <w:rFonts w:ascii="Times New Roman" w:hAnsi="Times New Roman" w:cs="Times New Roman"/>
          <w:b/>
          <w:sz w:val="24"/>
          <w:szCs w:val="24"/>
        </w:rPr>
        <w:t>T</w:t>
      </w:r>
      <w:r w:rsidR="007A0B6F" w:rsidRPr="0073341A">
        <w:rPr>
          <w:rFonts w:ascii="Times New Roman" w:hAnsi="Times New Roman" w:cs="Times New Roman"/>
          <w:b/>
          <w:sz w:val="24"/>
          <w:szCs w:val="24"/>
        </w:rPr>
        <w:t>ilstedeværelses tid = 1260 timer</w:t>
      </w:r>
      <w:r w:rsidR="007D2F7E">
        <w:rPr>
          <w:rFonts w:ascii="Times New Roman" w:hAnsi="Times New Roman" w:cs="Times New Roman"/>
          <w:sz w:val="24"/>
          <w:szCs w:val="24"/>
        </w:rPr>
        <w:t>.</w:t>
      </w:r>
    </w:p>
    <w:p w:rsidR="007A0B6F" w:rsidRPr="007D2F7E" w:rsidRDefault="007A0B6F" w:rsidP="007D2F7E">
      <w:pPr>
        <w:pStyle w:val="Listeafsnit"/>
        <w:numPr>
          <w:ilvl w:val="0"/>
          <w:numId w:val="10"/>
        </w:numPr>
        <w:spacing w:after="0"/>
        <w:rPr>
          <w:rFonts w:ascii="Times New Roman" w:hAnsi="Times New Roman" w:cs="Times New Roman"/>
          <w:b/>
          <w:sz w:val="24"/>
          <w:szCs w:val="24"/>
        </w:rPr>
      </w:pPr>
      <w:r w:rsidRPr="007D2F7E">
        <w:rPr>
          <w:rFonts w:ascii="Times New Roman" w:hAnsi="Times New Roman" w:cs="Times New Roman"/>
          <w:b/>
          <w:sz w:val="24"/>
          <w:szCs w:val="24"/>
        </w:rPr>
        <w:t>Undervisn</w:t>
      </w:r>
      <w:r w:rsidR="006E3434" w:rsidRPr="007D2F7E">
        <w:rPr>
          <w:rFonts w:ascii="Times New Roman" w:hAnsi="Times New Roman" w:cs="Times New Roman"/>
          <w:b/>
          <w:sz w:val="24"/>
          <w:szCs w:val="24"/>
        </w:rPr>
        <w:t>ingstid og elevpauser – gennemsnit</w:t>
      </w:r>
      <w:r w:rsidR="0031104D" w:rsidRPr="007D2F7E">
        <w:rPr>
          <w:rFonts w:ascii="Times New Roman" w:hAnsi="Times New Roman" w:cs="Times New Roman"/>
          <w:b/>
          <w:sz w:val="24"/>
          <w:szCs w:val="24"/>
        </w:rPr>
        <w:t xml:space="preserve"> </w:t>
      </w:r>
      <w:r w:rsidR="00C00537" w:rsidRPr="007D2F7E">
        <w:rPr>
          <w:rFonts w:ascii="Times New Roman" w:hAnsi="Times New Roman" w:cs="Times New Roman"/>
          <w:b/>
          <w:sz w:val="24"/>
          <w:szCs w:val="24"/>
        </w:rPr>
        <w:t>931</w:t>
      </w:r>
      <w:r w:rsidRPr="007D2F7E">
        <w:rPr>
          <w:rFonts w:ascii="Times New Roman" w:hAnsi="Times New Roman" w:cs="Times New Roman"/>
          <w:b/>
          <w:sz w:val="24"/>
          <w:szCs w:val="24"/>
        </w:rPr>
        <w:t xml:space="preserve"> timer</w:t>
      </w:r>
    </w:p>
    <w:p w:rsidR="007D2F7E" w:rsidRPr="007D2F7E" w:rsidRDefault="007D2F7E" w:rsidP="007D2F7E">
      <w:pPr>
        <w:pStyle w:val="Listeafsnit"/>
        <w:spacing w:after="0"/>
        <w:rPr>
          <w:rFonts w:ascii="Times New Roman" w:hAnsi="Times New Roman" w:cs="Times New Roman"/>
          <w:b/>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1 l</w:t>
      </w:r>
      <w:r w:rsidR="00CB022E">
        <w:rPr>
          <w:rFonts w:ascii="Times New Roman" w:hAnsi="Times New Roman" w:cs="Times New Roman"/>
          <w:sz w:val="24"/>
          <w:szCs w:val="24"/>
        </w:rPr>
        <w:t>ektion a 45 min. tillægges 12</w:t>
      </w:r>
      <w:r w:rsidRPr="0073341A">
        <w:rPr>
          <w:rFonts w:ascii="Times New Roman" w:hAnsi="Times New Roman" w:cs="Times New Roman"/>
          <w:sz w:val="24"/>
          <w:szCs w:val="24"/>
        </w:rPr>
        <w:t xml:space="preserve"> min. pausetid = 57 min. </w:t>
      </w:r>
    </w:p>
    <w:p w:rsidR="007A0B6F" w:rsidRPr="00B67B32" w:rsidRDefault="007A0B6F" w:rsidP="007D2F7E">
      <w:pPr>
        <w:spacing w:after="0"/>
        <w:rPr>
          <w:rFonts w:ascii="Times New Roman" w:hAnsi="Times New Roman" w:cs="Times New Roman"/>
          <w:sz w:val="24"/>
          <w:szCs w:val="24"/>
        </w:rPr>
      </w:pPr>
      <w:r w:rsidRPr="00B67B32">
        <w:rPr>
          <w:rFonts w:ascii="Times New Roman" w:hAnsi="Times New Roman" w:cs="Times New Roman"/>
          <w:sz w:val="24"/>
          <w:szCs w:val="24"/>
        </w:rPr>
        <w:t>Lærerne underviser genn</w:t>
      </w:r>
      <w:r w:rsidR="00FE26A6" w:rsidRPr="00B67B32">
        <w:rPr>
          <w:rFonts w:ascii="Times New Roman" w:hAnsi="Times New Roman" w:cs="Times New Roman"/>
          <w:sz w:val="24"/>
          <w:szCs w:val="24"/>
        </w:rPr>
        <w:t>emsnitligt 735 timer = 24,5 lektioner</w:t>
      </w:r>
      <w:r w:rsidRPr="00B67B32">
        <w:rPr>
          <w:rFonts w:ascii="Times New Roman" w:hAnsi="Times New Roman" w:cs="Times New Roman"/>
          <w:sz w:val="24"/>
          <w:szCs w:val="24"/>
        </w:rPr>
        <w:t>/</w:t>
      </w:r>
      <w:r w:rsidR="00A3343A" w:rsidRPr="00B67B32">
        <w:rPr>
          <w:rFonts w:ascii="Times New Roman" w:hAnsi="Times New Roman" w:cs="Times New Roman"/>
          <w:sz w:val="24"/>
          <w:szCs w:val="24"/>
        </w:rPr>
        <w:t>uge = 931</w:t>
      </w:r>
      <w:r w:rsidR="00FE26A6" w:rsidRPr="00B67B32">
        <w:rPr>
          <w:rFonts w:ascii="Times New Roman" w:hAnsi="Times New Roman" w:cs="Times New Roman"/>
          <w:sz w:val="24"/>
          <w:szCs w:val="24"/>
        </w:rPr>
        <w:t xml:space="preserve"> timer inklusiv elevpauser pr. år. Pausetiden dækker tilsyn, herunder 10 min. før og 5 minutter efter undervisningen samt lærernes spisepause. </w:t>
      </w:r>
    </w:p>
    <w:p w:rsidR="007A0B6F" w:rsidRPr="00674ED0" w:rsidRDefault="007A0B6F" w:rsidP="00674ED0">
      <w:pPr>
        <w:pStyle w:val="Listeafsnit"/>
        <w:numPr>
          <w:ilvl w:val="0"/>
          <w:numId w:val="6"/>
        </w:numPr>
        <w:spacing w:after="0" w:line="240" w:lineRule="auto"/>
        <w:rPr>
          <w:rFonts w:ascii="Times New Roman" w:hAnsi="Times New Roman" w:cs="Times New Roman"/>
          <w:sz w:val="24"/>
          <w:szCs w:val="24"/>
        </w:rPr>
      </w:pPr>
      <w:r w:rsidRPr="00674ED0">
        <w:rPr>
          <w:rFonts w:ascii="Times New Roman" w:hAnsi="Times New Roman" w:cs="Times New Roman"/>
          <w:b/>
          <w:sz w:val="24"/>
          <w:szCs w:val="24"/>
        </w:rPr>
        <w:lastRenderedPageBreak/>
        <w:t xml:space="preserve">Yderligere tilstedeværelse fastlagt på arbejdspladsen af ledelsen </w:t>
      </w:r>
      <w:r w:rsidR="00EA6AFD" w:rsidRPr="00674ED0">
        <w:rPr>
          <w:rFonts w:ascii="Times New Roman" w:hAnsi="Times New Roman" w:cs="Times New Roman"/>
          <w:b/>
          <w:sz w:val="24"/>
          <w:szCs w:val="24"/>
        </w:rPr>
        <w:t>–</w:t>
      </w:r>
      <w:r w:rsidR="00EA6AFD" w:rsidRPr="00674ED0">
        <w:rPr>
          <w:rFonts w:ascii="Times New Roman" w:hAnsi="Times New Roman" w:cs="Times New Roman"/>
          <w:b/>
          <w:i/>
          <w:sz w:val="24"/>
          <w:szCs w:val="24"/>
        </w:rPr>
        <w:t xml:space="preserve"> i gennemsnit</w:t>
      </w:r>
      <w:r w:rsidR="00A3343A" w:rsidRPr="00674ED0">
        <w:rPr>
          <w:rFonts w:ascii="Times New Roman" w:hAnsi="Times New Roman" w:cs="Times New Roman"/>
          <w:b/>
          <w:i/>
          <w:sz w:val="24"/>
          <w:szCs w:val="24"/>
        </w:rPr>
        <w:t xml:space="preserve"> </w:t>
      </w:r>
      <w:r w:rsidR="00A3343A" w:rsidRPr="00674ED0">
        <w:rPr>
          <w:rFonts w:ascii="Times New Roman" w:hAnsi="Times New Roman" w:cs="Times New Roman"/>
          <w:b/>
          <w:sz w:val="24"/>
          <w:szCs w:val="24"/>
        </w:rPr>
        <w:t>329</w:t>
      </w:r>
      <w:r w:rsidRPr="00674ED0">
        <w:rPr>
          <w:rFonts w:ascii="Times New Roman" w:hAnsi="Times New Roman" w:cs="Times New Roman"/>
          <w:b/>
          <w:sz w:val="24"/>
          <w:szCs w:val="24"/>
        </w:rPr>
        <w:t xml:space="preserve"> timer.</w:t>
      </w:r>
      <w:r w:rsidRPr="00674ED0">
        <w:rPr>
          <w:rFonts w:ascii="Times New Roman" w:hAnsi="Times New Roman" w:cs="Times New Roman"/>
          <w:sz w:val="24"/>
          <w:szCs w:val="24"/>
        </w:rPr>
        <w:t xml:space="preserve"> </w:t>
      </w:r>
    </w:p>
    <w:p w:rsidR="007A0B6F" w:rsidRDefault="007A0B6F" w:rsidP="007A0B6F">
      <w:pPr>
        <w:spacing w:after="0"/>
        <w:rPr>
          <w:rFonts w:ascii="Times New Roman" w:hAnsi="Times New Roman" w:cs="Times New Roman"/>
          <w:sz w:val="24"/>
          <w:szCs w:val="24"/>
          <w:u w:val="single"/>
        </w:rPr>
      </w:pPr>
    </w:p>
    <w:p w:rsidR="004647C6" w:rsidRDefault="0074025C" w:rsidP="007A0B6F">
      <w:pPr>
        <w:spacing w:after="0"/>
        <w:rPr>
          <w:rFonts w:ascii="Times New Roman" w:hAnsi="Times New Roman" w:cs="Times New Roman"/>
          <w:sz w:val="24"/>
          <w:szCs w:val="24"/>
          <w:u w:val="single"/>
        </w:rPr>
      </w:pPr>
      <w:r w:rsidRPr="00EA6AFD">
        <w:rPr>
          <w:rFonts w:ascii="Times New Roman" w:hAnsi="Times New Roman" w:cs="Times New Roman"/>
          <w:b/>
          <w:sz w:val="24"/>
          <w:szCs w:val="24"/>
          <w:u w:val="single"/>
        </w:rPr>
        <w:t>Arbejdsdage uden</w:t>
      </w:r>
      <w:r w:rsidR="006E3434" w:rsidRPr="00EA6AFD">
        <w:rPr>
          <w:rFonts w:ascii="Times New Roman" w:hAnsi="Times New Roman" w:cs="Times New Roman"/>
          <w:b/>
          <w:sz w:val="24"/>
          <w:szCs w:val="24"/>
          <w:u w:val="single"/>
        </w:rPr>
        <w:t xml:space="preserve"> </w:t>
      </w:r>
      <w:r w:rsidR="007A0B6F" w:rsidRPr="00EA6AFD">
        <w:rPr>
          <w:rFonts w:ascii="Times New Roman" w:hAnsi="Times New Roman" w:cs="Times New Roman"/>
          <w:b/>
          <w:sz w:val="24"/>
          <w:szCs w:val="24"/>
          <w:u w:val="single"/>
        </w:rPr>
        <w:t>elever</w:t>
      </w:r>
      <w:r w:rsidR="004647C6">
        <w:rPr>
          <w:rFonts w:ascii="Times New Roman" w:hAnsi="Times New Roman" w:cs="Times New Roman"/>
          <w:sz w:val="24"/>
          <w:szCs w:val="24"/>
          <w:u w:val="single"/>
        </w:rPr>
        <w:t xml:space="preserve">. </w:t>
      </w:r>
    </w:p>
    <w:p w:rsidR="007A0B6F" w:rsidRPr="00B67B32" w:rsidRDefault="00EA6AFD" w:rsidP="007A0B6F">
      <w:pPr>
        <w:spacing w:after="0"/>
        <w:rPr>
          <w:rFonts w:ascii="Times New Roman" w:hAnsi="Times New Roman" w:cs="Times New Roman"/>
          <w:sz w:val="24"/>
          <w:szCs w:val="24"/>
        </w:rPr>
      </w:pPr>
      <w:r w:rsidRPr="00B67B32">
        <w:rPr>
          <w:rFonts w:ascii="Times New Roman" w:hAnsi="Times New Roman" w:cs="Times New Roman"/>
          <w:sz w:val="24"/>
          <w:szCs w:val="24"/>
        </w:rPr>
        <w:t xml:space="preserve">Højst </w:t>
      </w:r>
      <w:r w:rsidR="007A0B6F" w:rsidRPr="00B67B32">
        <w:rPr>
          <w:rFonts w:ascii="Times New Roman" w:hAnsi="Times New Roman" w:cs="Times New Roman"/>
          <w:sz w:val="24"/>
          <w:szCs w:val="24"/>
        </w:rPr>
        <w:t xml:space="preserve">7 dage med </w:t>
      </w:r>
      <w:r w:rsidR="004647C6" w:rsidRPr="00B67B32">
        <w:rPr>
          <w:rFonts w:ascii="Times New Roman" w:hAnsi="Times New Roman" w:cs="Times New Roman"/>
          <w:sz w:val="24"/>
          <w:szCs w:val="24"/>
        </w:rPr>
        <w:t xml:space="preserve">minimum 6 timer </w:t>
      </w:r>
      <w:r w:rsidR="007A0B6F" w:rsidRPr="00B67B32">
        <w:rPr>
          <w:rFonts w:ascii="Times New Roman" w:hAnsi="Times New Roman" w:cs="Times New Roman"/>
          <w:sz w:val="24"/>
          <w:szCs w:val="24"/>
        </w:rPr>
        <w:t>i genn</w:t>
      </w:r>
      <w:r w:rsidR="004647C6" w:rsidRPr="00B67B32">
        <w:rPr>
          <w:rFonts w:ascii="Times New Roman" w:hAnsi="Times New Roman" w:cs="Times New Roman"/>
          <w:sz w:val="24"/>
          <w:szCs w:val="24"/>
        </w:rPr>
        <w:t>emsnit placeres i tilknytning til elevskoledage. Anvendes</w:t>
      </w:r>
      <w:r w:rsidRPr="00B67B32">
        <w:rPr>
          <w:rFonts w:ascii="Times New Roman" w:hAnsi="Times New Roman" w:cs="Times New Roman"/>
          <w:sz w:val="24"/>
          <w:szCs w:val="24"/>
        </w:rPr>
        <w:t xml:space="preserve"> alle 7 dage</w:t>
      </w:r>
      <w:r w:rsidR="004647C6" w:rsidRPr="00B67B32">
        <w:rPr>
          <w:rFonts w:ascii="Times New Roman" w:hAnsi="Times New Roman" w:cs="Times New Roman"/>
          <w:sz w:val="24"/>
          <w:szCs w:val="24"/>
        </w:rPr>
        <w:t xml:space="preserve"> medgår minimum 42 timer.</w:t>
      </w:r>
    </w:p>
    <w:p w:rsidR="004647C6" w:rsidRPr="0073341A" w:rsidRDefault="004647C6" w:rsidP="007A0B6F">
      <w:pPr>
        <w:spacing w:after="0"/>
        <w:rPr>
          <w:rFonts w:ascii="Times New Roman" w:hAnsi="Times New Roman" w:cs="Times New Roman"/>
          <w:sz w:val="24"/>
          <w:szCs w:val="24"/>
          <w:u w:val="single"/>
        </w:rPr>
      </w:pPr>
    </w:p>
    <w:p w:rsidR="007A0B6F" w:rsidRPr="008F473D" w:rsidRDefault="007A0B6F" w:rsidP="007A0B6F">
      <w:pPr>
        <w:spacing w:after="0"/>
        <w:rPr>
          <w:rFonts w:ascii="Times New Roman" w:hAnsi="Times New Roman" w:cs="Times New Roman"/>
          <w:b/>
          <w:sz w:val="24"/>
          <w:szCs w:val="24"/>
        </w:rPr>
      </w:pPr>
      <w:r w:rsidRPr="008F473D">
        <w:rPr>
          <w:rFonts w:ascii="Times New Roman" w:hAnsi="Times New Roman" w:cs="Times New Roman"/>
          <w:b/>
          <w:sz w:val="24"/>
          <w:szCs w:val="24"/>
          <w:u w:val="single"/>
        </w:rPr>
        <w:t>Skolens mødeaktiviteter</w:t>
      </w:r>
      <w:r w:rsidRPr="008F473D">
        <w:rPr>
          <w:rFonts w:ascii="Times New Roman" w:hAnsi="Times New Roman" w:cs="Times New Roman"/>
          <w:b/>
          <w:sz w:val="24"/>
          <w:szCs w:val="24"/>
        </w:rPr>
        <w:t>:</w:t>
      </w:r>
    </w:p>
    <w:p w:rsidR="00245B73"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Tiden til møder reducere</w:t>
      </w:r>
      <w:r w:rsidR="007B61A0" w:rsidRPr="00B67B32">
        <w:rPr>
          <w:rFonts w:ascii="Times New Roman" w:hAnsi="Times New Roman" w:cs="Times New Roman"/>
          <w:sz w:val="24"/>
          <w:szCs w:val="24"/>
        </w:rPr>
        <w:t xml:space="preserve">s forholdsmæssigt ved </w:t>
      </w:r>
      <w:r w:rsidR="00245B73" w:rsidRPr="00B67B32">
        <w:rPr>
          <w:rFonts w:ascii="Times New Roman" w:hAnsi="Times New Roman" w:cs="Times New Roman"/>
          <w:sz w:val="24"/>
          <w:szCs w:val="24"/>
        </w:rPr>
        <w:t>deltid/nedsat timetal</w:t>
      </w:r>
      <w:r w:rsidR="00410854" w:rsidRPr="00B67B32">
        <w:rPr>
          <w:rFonts w:ascii="Times New Roman" w:hAnsi="Times New Roman" w:cs="Times New Roman"/>
          <w:sz w:val="24"/>
          <w:szCs w:val="24"/>
        </w:rPr>
        <w:t>.</w:t>
      </w:r>
      <w:r w:rsidR="00245B73" w:rsidRPr="00B67B32">
        <w:rPr>
          <w:rFonts w:ascii="Times New Roman" w:hAnsi="Times New Roman" w:cs="Times New Roman"/>
          <w:sz w:val="24"/>
          <w:szCs w:val="24"/>
        </w:rPr>
        <w:t xml:space="preserve">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Mødetiden vil derfor kunne være forskellig for lærerne. </w:t>
      </w:r>
    </w:p>
    <w:p w:rsidR="007A0B6F" w:rsidRPr="0073341A" w:rsidRDefault="007A0B6F"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Udgangspunktet for omfanget af mødeaktivitet som fællesmøder, afdelingsmøder, team- og fagteammøder, møder med andre faggrupper samt udviklings- og temamøder/dage - med </w:t>
      </w:r>
      <w:r w:rsidRPr="00B67B32">
        <w:rPr>
          <w:rFonts w:ascii="Times New Roman" w:hAnsi="Times New Roman" w:cs="Times New Roman"/>
          <w:sz w:val="24"/>
          <w:szCs w:val="24"/>
        </w:rPr>
        <w:t>ledelsesdefineret indhold</w:t>
      </w:r>
      <w:r w:rsidR="00282590" w:rsidRPr="00B67B32">
        <w:rPr>
          <w:rFonts w:ascii="Times New Roman" w:hAnsi="Times New Roman" w:cs="Times New Roman"/>
          <w:sz w:val="24"/>
          <w:szCs w:val="24"/>
        </w:rPr>
        <w:t xml:space="preserve"> </w:t>
      </w:r>
      <w:r w:rsidR="001F0047" w:rsidRPr="00B67B32">
        <w:rPr>
          <w:rFonts w:ascii="Times New Roman" w:hAnsi="Times New Roman" w:cs="Times New Roman"/>
          <w:sz w:val="24"/>
          <w:szCs w:val="24"/>
        </w:rPr>
        <w:t>–</w:t>
      </w:r>
      <w:r w:rsidR="00282590" w:rsidRPr="00B67B32">
        <w:rPr>
          <w:rFonts w:ascii="Times New Roman" w:hAnsi="Times New Roman" w:cs="Times New Roman"/>
          <w:sz w:val="24"/>
          <w:szCs w:val="24"/>
        </w:rPr>
        <w:t xml:space="preserve"> udgør</w:t>
      </w:r>
      <w:r w:rsidRPr="00B67B32">
        <w:rPr>
          <w:rFonts w:ascii="Times New Roman" w:hAnsi="Times New Roman" w:cs="Times New Roman"/>
          <w:sz w:val="24"/>
          <w:szCs w:val="24"/>
        </w:rPr>
        <w:t xml:space="preserve"> </w:t>
      </w:r>
      <w:r w:rsidR="008F473D" w:rsidRPr="00B67B32">
        <w:rPr>
          <w:rFonts w:ascii="Times New Roman" w:hAnsi="Times New Roman" w:cs="Times New Roman"/>
          <w:sz w:val="24"/>
          <w:szCs w:val="24"/>
        </w:rPr>
        <w:t xml:space="preserve">højst </w:t>
      </w:r>
      <w:r w:rsidR="00282590" w:rsidRPr="00B67B32">
        <w:rPr>
          <w:rFonts w:ascii="Times New Roman" w:hAnsi="Times New Roman" w:cs="Times New Roman"/>
          <w:sz w:val="24"/>
          <w:szCs w:val="24"/>
        </w:rPr>
        <w:t xml:space="preserve">148 timer </w:t>
      </w:r>
      <w:r w:rsidR="001F0047" w:rsidRPr="00B67B32">
        <w:rPr>
          <w:rFonts w:ascii="Times New Roman" w:hAnsi="Times New Roman" w:cs="Times New Roman"/>
          <w:sz w:val="24"/>
          <w:szCs w:val="24"/>
        </w:rPr>
        <w:t>unde</w:t>
      </w:r>
      <w:r w:rsidR="008F473D" w:rsidRPr="00B67B32">
        <w:rPr>
          <w:rFonts w:ascii="Times New Roman" w:hAnsi="Times New Roman" w:cs="Times New Roman"/>
          <w:sz w:val="24"/>
          <w:szCs w:val="24"/>
        </w:rPr>
        <w:t>r forudsætning af anvendelse af</w:t>
      </w:r>
      <w:r w:rsidR="00282590" w:rsidRPr="00B67B32">
        <w:rPr>
          <w:rFonts w:ascii="Times New Roman" w:hAnsi="Times New Roman" w:cs="Times New Roman"/>
          <w:sz w:val="24"/>
          <w:szCs w:val="24"/>
        </w:rPr>
        <w:t xml:space="preserve"> </w:t>
      </w:r>
      <w:r w:rsidR="001F0047" w:rsidRPr="00B67B32">
        <w:rPr>
          <w:rFonts w:ascii="Times New Roman" w:hAnsi="Times New Roman" w:cs="Times New Roman"/>
          <w:sz w:val="24"/>
          <w:szCs w:val="24"/>
        </w:rPr>
        <w:t xml:space="preserve">7 </w:t>
      </w:r>
      <w:r w:rsidR="00282590" w:rsidRPr="00B67B32">
        <w:rPr>
          <w:rFonts w:ascii="Times New Roman" w:hAnsi="Times New Roman" w:cs="Times New Roman"/>
          <w:sz w:val="24"/>
          <w:szCs w:val="24"/>
        </w:rPr>
        <w:t>elevfri</w:t>
      </w:r>
      <w:r w:rsidR="00282590">
        <w:rPr>
          <w:rFonts w:ascii="Times New Roman" w:hAnsi="Times New Roman" w:cs="Times New Roman"/>
          <w:sz w:val="24"/>
          <w:szCs w:val="24"/>
        </w:rPr>
        <w:t xml:space="preserve"> arbejdsdage.</w:t>
      </w:r>
    </w:p>
    <w:p w:rsidR="007A0B6F"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 xml:space="preserve">For hver dag de </w:t>
      </w:r>
      <w:r w:rsidR="00282590" w:rsidRPr="00B67B32">
        <w:rPr>
          <w:rFonts w:ascii="Times New Roman" w:hAnsi="Times New Roman" w:cs="Times New Roman"/>
          <w:sz w:val="24"/>
          <w:szCs w:val="24"/>
        </w:rPr>
        <w:t xml:space="preserve">elevfri </w:t>
      </w:r>
      <w:r w:rsidRPr="00B67B32">
        <w:rPr>
          <w:rFonts w:ascii="Times New Roman" w:hAnsi="Times New Roman" w:cs="Times New Roman"/>
          <w:sz w:val="24"/>
          <w:szCs w:val="24"/>
        </w:rPr>
        <w:t>arbejdsdage nedsættes på den enkelte sko</w:t>
      </w:r>
      <w:r w:rsidR="00CF6783" w:rsidRPr="00B67B32">
        <w:rPr>
          <w:rFonts w:ascii="Times New Roman" w:hAnsi="Times New Roman" w:cs="Times New Roman"/>
          <w:sz w:val="24"/>
          <w:szCs w:val="24"/>
        </w:rPr>
        <w:t xml:space="preserve">le, kan </w:t>
      </w:r>
      <w:r w:rsidR="007D2F7E" w:rsidRPr="00B67B32">
        <w:rPr>
          <w:rFonts w:ascii="Times New Roman" w:hAnsi="Times New Roman" w:cs="Times New Roman"/>
          <w:sz w:val="24"/>
          <w:szCs w:val="24"/>
        </w:rPr>
        <w:t xml:space="preserve">skolens mødeaktiviteter </w:t>
      </w:r>
      <w:r w:rsidR="00CF6783" w:rsidRPr="00B67B32">
        <w:rPr>
          <w:rFonts w:ascii="Times New Roman" w:hAnsi="Times New Roman" w:cs="Times New Roman"/>
          <w:sz w:val="24"/>
          <w:szCs w:val="24"/>
        </w:rPr>
        <w:t>forøges</w:t>
      </w:r>
      <w:r w:rsidR="007D2F7E" w:rsidRPr="00B67B32">
        <w:rPr>
          <w:rFonts w:ascii="Times New Roman" w:hAnsi="Times New Roman" w:cs="Times New Roman"/>
          <w:sz w:val="24"/>
          <w:szCs w:val="24"/>
        </w:rPr>
        <w:t xml:space="preserve"> med </w:t>
      </w:r>
      <w:r w:rsidR="00AE1C92" w:rsidRPr="00B67B32">
        <w:rPr>
          <w:rFonts w:ascii="Times New Roman" w:hAnsi="Times New Roman" w:cs="Times New Roman"/>
          <w:sz w:val="24"/>
          <w:szCs w:val="24"/>
        </w:rPr>
        <w:t xml:space="preserve">de ikke </w:t>
      </w:r>
      <w:r w:rsidR="007D2F7E" w:rsidRPr="00B67B32">
        <w:rPr>
          <w:rFonts w:ascii="Times New Roman" w:hAnsi="Times New Roman" w:cs="Times New Roman"/>
          <w:sz w:val="24"/>
          <w:szCs w:val="24"/>
        </w:rPr>
        <w:t>anvendte</w:t>
      </w:r>
      <w:r w:rsidR="00AE1C92" w:rsidRPr="00B67B32">
        <w:rPr>
          <w:rFonts w:ascii="Times New Roman" w:hAnsi="Times New Roman" w:cs="Times New Roman"/>
          <w:sz w:val="24"/>
          <w:szCs w:val="24"/>
        </w:rPr>
        <w:t xml:space="preserve"> timer.</w:t>
      </w:r>
    </w:p>
    <w:p w:rsidR="007A0B6F" w:rsidRPr="00B67B32" w:rsidRDefault="00282590" w:rsidP="007A0B6F">
      <w:pPr>
        <w:spacing w:after="0"/>
        <w:rPr>
          <w:rFonts w:ascii="Times New Roman" w:hAnsi="Times New Roman" w:cs="Times New Roman"/>
          <w:sz w:val="24"/>
          <w:szCs w:val="24"/>
        </w:rPr>
      </w:pPr>
      <w:r w:rsidRPr="00B67B32">
        <w:rPr>
          <w:rFonts w:ascii="Times New Roman" w:hAnsi="Times New Roman" w:cs="Times New Roman"/>
          <w:sz w:val="24"/>
          <w:szCs w:val="24"/>
        </w:rPr>
        <w:t xml:space="preserve">Skolens mødevirksomhed </w:t>
      </w:r>
      <w:r w:rsidR="00DE0A0A" w:rsidRPr="00B67B32">
        <w:rPr>
          <w:rFonts w:ascii="Times New Roman" w:hAnsi="Times New Roman" w:cs="Times New Roman"/>
          <w:sz w:val="24"/>
          <w:szCs w:val="24"/>
        </w:rPr>
        <w:t>kan ikke forøges</w:t>
      </w:r>
      <w:r w:rsidR="007A0B6F" w:rsidRPr="00B67B32">
        <w:rPr>
          <w:rFonts w:ascii="Times New Roman" w:hAnsi="Times New Roman" w:cs="Times New Roman"/>
          <w:sz w:val="24"/>
          <w:szCs w:val="24"/>
        </w:rPr>
        <w:t xml:space="preserve"> ved nedsat undervisningstid.</w:t>
      </w:r>
    </w:p>
    <w:p w:rsidR="007A0B6F" w:rsidRPr="0073341A" w:rsidRDefault="007A0B6F" w:rsidP="007A0B6F">
      <w:pPr>
        <w:spacing w:after="0"/>
        <w:rPr>
          <w:rFonts w:ascii="Times New Roman" w:hAnsi="Times New Roman" w:cs="Times New Roman"/>
          <w:sz w:val="24"/>
          <w:szCs w:val="24"/>
        </w:rPr>
      </w:pPr>
    </w:p>
    <w:p w:rsidR="00BB2809" w:rsidRPr="00BE3BDD" w:rsidRDefault="007A0B6F" w:rsidP="007A0B6F">
      <w:pPr>
        <w:spacing w:after="0"/>
        <w:rPr>
          <w:rFonts w:ascii="Times New Roman" w:hAnsi="Times New Roman" w:cs="Times New Roman"/>
          <w:sz w:val="24"/>
          <w:szCs w:val="24"/>
        </w:rPr>
      </w:pPr>
      <w:r w:rsidRPr="00BE3BDD">
        <w:rPr>
          <w:rFonts w:ascii="Times New Roman" w:hAnsi="Times New Roman" w:cs="Times New Roman"/>
          <w:sz w:val="24"/>
          <w:szCs w:val="24"/>
        </w:rPr>
        <w:t xml:space="preserve">Generelt søges </w:t>
      </w:r>
      <w:r w:rsidR="00BB2809" w:rsidRPr="00BE3BDD">
        <w:rPr>
          <w:rFonts w:ascii="Times New Roman" w:hAnsi="Times New Roman" w:cs="Times New Roman"/>
          <w:sz w:val="24"/>
          <w:szCs w:val="24"/>
        </w:rPr>
        <w:t xml:space="preserve">skemaplanlægning og mødeplan </w:t>
      </w:r>
      <w:r w:rsidRPr="00BE3BDD">
        <w:rPr>
          <w:rFonts w:ascii="Times New Roman" w:hAnsi="Times New Roman" w:cs="Times New Roman"/>
          <w:sz w:val="24"/>
          <w:szCs w:val="24"/>
        </w:rPr>
        <w:t xml:space="preserve">fastlagt i dialog </w:t>
      </w:r>
      <w:r w:rsidR="00BB2809" w:rsidRPr="00BE3BDD">
        <w:rPr>
          <w:rFonts w:ascii="Times New Roman" w:hAnsi="Times New Roman" w:cs="Times New Roman"/>
          <w:sz w:val="24"/>
          <w:szCs w:val="24"/>
        </w:rPr>
        <w:t>for bl.a. at tilgodese, at tiden mellem undervisning og mødevirksomhed reduceres så ensartet som muligt for alle.</w:t>
      </w:r>
    </w:p>
    <w:p w:rsidR="00BB2809" w:rsidRDefault="00BB2809"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Mødetiden skal give mulighed for at varetage opgaver, der også løses i den fleksible tid.</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I den udstrækning mødetiden anvendes til </w:t>
      </w:r>
      <w:r w:rsidR="00BB2809" w:rsidRPr="00BE3BDD">
        <w:rPr>
          <w:rFonts w:ascii="Times New Roman" w:hAnsi="Times New Roman" w:cs="Times New Roman"/>
          <w:sz w:val="24"/>
          <w:szCs w:val="24"/>
        </w:rPr>
        <w:t>møder med et begrænset deltagerantal</w:t>
      </w:r>
      <w:r w:rsidRPr="00BE3BDD">
        <w:rPr>
          <w:rFonts w:ascii="Times New Roman" w:hAnsi="Times New Roman" w:cs="Times New Roman"/>
          <w:sz w:val="24"/>
          <w:szCs w:val="24"/>
        </w:rPr>
        <w:t xml:space="preserve"> kan mødet</w:t>
      </w:r>
      <w:r w:rsidR="00BB2809" w:rsidRPr="00BE3BDD">
        <w:rPr>
          <w:rFonts w:ascii="Times New Roman" w:hAnsi="Times New Roman" w:cs="Times New Roman"/>
          <w:sz w:val="24"/>
          <w:szCs w:val="24"/>
        </w:rPr>
        <w:t>,</w:t>
      </w:r>
      <w:r w:rsidRPr="0073341A">
        <w:rPr>
          <w:rFonts w:ascii="Times New Roman" w:hAnsi="Times New Roman" w:cs="Times New Roman"/>
          <w:sz w:val="24"/>
          <w:szCs w:val="24"/>
        </w:rPr>
        <w:t xml:space="preserve"> efter aftale med ledelsen</w:t>
      </w:r>
      <w:r w:rsidR="00BB2809">
        <w:rPr>
          <w:rFonts w:ascii="Times New Roman" w:hAnsi="Times New Roman" w:cs="Times New Roman"/>
          <w:sz w:val="24"/>
          <w:szCs w:val="24"/>
        </w:rPr>
        <w:t>,</w:t>
      </w:r>
      <w:r w:rsidRPr="0073341A">
        <w:rPr>
          <w:rFonts w:ascii="Times New Roman" w:hAnsi="Times New Roman" w:cs="Times New Roman"/>
          <w:sz w:val="24"/>
          <w:szCs w:val="24"/>
        </w:rPr>
        <w:t xml:space="preserve"> flyttes til et mere hensigtsmæssigt tidspunkt.</w:t>
      </w:r>
    </w:p>
    <w:p w:rsidR="007A0B6F" w:rsidRPr="0073341A" w:rsidRDefault="007A0B6F" w:rsidP="007A0B6F">
      <w:pPr>
        <w:spacing w:after="0"/>
        <w:rPr>
          <w:rFonts w:ascii="Times New Roman" w:hAnsi="Times New Roman" w:cs="Times New Roman"/>
          <w:sz w:val="24"/>
          <w:szCs w:val="24"/>
        </w:rPr>
      </w:pPr>
    </w:p>
    <w:p w:rsidR="007A0B6F" w:rsidRPr="0073341A" w:rsidRDefault="007106B5" w:rsidP="007A0B6F">
      <w:pPr>
        <w:spacing w:after="0"/>
        <w:rPr>
          <w:rFonts w:ascii="Times New Roman" w:hAnsi="Times New Roman" w:cs="Times New Roman"/>
          <w:sz w:val="24"/>
          <w:szCs w:val="24"/>
        </w:rPr>
      </w:pPr>
      <w:r>
        <w:rPr>
          <w:rFonts w:ascii="Times New Roman" w:hAnsi="Times New Roman" w:cs="Times New Roman"/>
          <w:sz w:val="24"/>
          <w:szCs w:val="24"/>
        </w:rPr>
        <w:t>Tiden mellem undervisning</w:t>
      </w:r>
      <w:r w:rsidR="007A0B6F" w:rsidRPr="0073341A">
        <w:rPr>
          <w:rFonts w:ascii="Times New Roman" w:hAnsi="Times New Roman" w:cs="Times New Roman"/>
          <w:sz w:val="24"/>
          <w:szCs w:val="24"/>
        </w:rPr>
        <w:t xml:space="preserve"> og indholdsdefinerede aktiviteter kan anvendes til selvvalgte pauser, udførelse af andre pålagte opgaver eller ved at henlægge opgaver fra den fleksible tid til skolen. </w:t>
      </w:r>
    </w:p>
    <w:p w:rsidR="007A0B6F" w:rsidRPr="0073341A" w:rsidRDefault="0074025C" w:rsidP="007A0B6F">
      <w:pPr>
        <w:spacing w:after="0"/>
        <w:rPr>
          <w:rFonts w:ascii="Times New Roman" w:hAnsi="Times New Roman" w:cs="Times New Roman"/>
          <w:sz w:val="24"/>
          <w:szCs w:val="24"/>
        </w:rPr>
      </w:pPr>
      <w:r>
        <w:rPr>
          <w:rFonts w:ascii="Times New Roman" w:hAnsi="Times New Roman" w:cs="Times New Roman"/>
          <w:sz w:val="24"/>
          <w:szCs w:val="24"/>
        </w:rPr>
        <w:t>Møder fastlagt af ledelsen a</w:t>
      </w:r>
      <w:r w:rsidR="007A0B6F" w:rsidRPr="0073341A">
        <w:rPr>
          <w:rFonts w:ascii="Times New Roman" w:hAnsi="Times New Roman" w:cs="Times New Roman"/>
          <w:sz w:val="24"/>
          <w:szCs w:val="24"/>
        </w:rPr>
        <w:t xml:space="preserve">fregnes jf. underbilag 2.1 §§ 11, 12 og 13.  </w:t>
      </w:r>
    </w:p>
    <w:p w:rsidR="007A0B6F" w:rsidRDefault="007A0B6F" w:rsidP="007A0B6F">
      <w:pPr>
        <w:spacing w:after="0"/>
        <w:rPr>
          <w:rFonts w:ascii="Times New Roman" w:hAnsi="Times New Roman" w:cs="Times New Roman"/>
          <w:b/>
          <w:sz w:val="24"/>
          <w:szCs w:val="24"/>
          <w:u w:val="single"/>
        </w:rPr>
      </w:pPr>
    </w:p>
    <w:p w:rsidR="007A0B6F" w:rsidRPr="0073341A" w:rsidRDefault="007A0B6F" w:rsidP="007A0B6F">
      <w:pPr>
        <w:spacing w:after="0"/>
        <w:rPr>
          <w:rFonts w:ascii="Times New Roman" w:hAnsi="Times New Roman" w:cs="Times New Roman"/>
          <w:sz w:val="24"/>
          <w:szCs w:val="24"/>
        </w:rPr>
      </w:pPr>
      <w:r w:rsidRPr="00CF20B9">
        <w:rPr>
          <w:rFonts w:ascii="Times New Roman" w:hAnsi="Times New Roman" w:cs="Times New Roman"/>
          <w:b/>
          <w:sz w:val="24"/>
          <w:szCs w:val="24"/>
          <w:u w:val="single"/>
        </w:rPr>
        <w:t>Andre o</w:t>
      </w:r>
      <w:r w:rsidR="003760C4">
        <w:rPr>
          <w:rFonts w:ascii="Times New Roman" w:hAnsi="Times New Roman" w:cs="Times New Roman"/>
          <w:b/>
          <w:sz w:val="24"/>
          <w:szCs w:val="24"/>
          <w:u w:val="single"/>
        </w:rPr>
        <w:t>pgaver = 139</w:t>
      </w:r>
      <w:r w:rsidRPr="00CF20B9">
        <w:rPr>
          <w:rFonts w:ascii="Times New Roman" w:hAnsi="Times New Roman" w:cs="Times New Roman"/>
          <w:b/>
          <w:sz w:val="24"/>
          <w:szCs w:val="24"/>
          <w:u w:val="single"/>
        </w:rPr>
        <w:t xml:space="preserve"> timer</w:t>
      </w:r>
      <w:r w:rsidRPr="0073341A">
        <w:rPr>
          <w:rFonts w:ascii="Times New Roman" w:hAnsi="Times New Roman" w:cs="Times New Roman"/>
          <w:sz w:val="24"/>
          <w:szCs w:val="24"/>
          <w:u w:val="single"/>
        </w:rPr>
        <w:t>.</w:t>
      </w:r>
      <w:r w:rsidRPr="0073341A">
        <w:rPr>
          <w:rFonts w:ascii="Times New Roman" w:hAnsi="Times New Roman" w:cs="Times New Roman"/>
          <w:sz w:val="24"/>
          <w:szCs w:val="24"/>
        </w:rPr>
        <w:t xml:space="preserve">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For en fuldtidsansat, uden neds</w:t>
      </w:r>
      <w:r w:rsidR="00AE1C92">
        <w:rPr>
          <w:rFonts w:ascii="Times New Roman" w:hAnsi="Times New Roman" w:cs="Times New Roman"/>
          <w:sz w:val="24"/>
          <w:szCs w:val="24"/>
        </w:rPr>
        <w:t>at timetal</w:t>
      </w:r>
      <w:r w:rsidR="005E0F1E">
        <w:rPr>
          <w:rFonts w:ascii="Times New Roman" w:hAnsi="Times New Roman" w:cs="Times New Roman"/>
          <w:sz w:val="24"/>
          <w:szCs w:val="24"/>
        </w:rPr>
        <w:t xml:space="preserve">, er der </w:t>
      </w:r>
      <w:r w:rsidR="00AE1C92">
        <w:rPr>
          <w:rFonts w:ascii="Times New Roman" w:hAnsi="Times New Roman" w:cs="Times New Roman"/>
          <w:sz w:val="24"/>
          <w:szCs w:val="24"/>
        </w:rPr>
        <w:t>i gennemsnit</w:t>
      </w:r>
      <w:r w:rsidR="005E0F1E">
        <w:rPr>
          <w:rFonts w:ascii="Times New Roman" w:hAnsi="Times New Roman" w:cs="Times New Roman"/>
          <w:sz w:val="24"/>
          <w:szCs w:val="24"/>
        </w:rPr>
        <w:t xml:space="preserve"> 139</w:t>
      </w:r>
      <w:r w:rsidRPr="0073341A">
        <w:rPr>
          <w:rFonts w:ascii="Times New Roman" w:hAnsi="Times New Roman" w:cs="Times New Roman"/>
          <w:sz w:val="24"/>
          <w:szCs w:val="24"/>
        </w:rPr>
        <w:t xml:space="preserve"> timer til rådighed til varetagelse af øvrige opgaver i tilknytning til unde</w:t>
      </w:r>
      <w:r w:rsidR="00AE1C92">
        <w:rPr>
          <w:rFonts w:ascii="Times New Roman" w:hAnsi="Times New Roman" w:cs="Times New Roman"/>
          <w:sz w:val="24"/>
          <w:szCs w:val="24"/>
        </w:rPr>
        <w:t>rvisningen f.eks. tilsyns-, vej</w:t>
      </w:r>
      <w:r w:rsidRPr="0073341A">
        <w:rPr>
          <w:rFonts w:ascii="Times New Roman" w:hAnsi="Times New Roman" w:cs="Times New Roman"/>
          <w:sz w:val="24"/>
          <w:szCs w:val="24"/>
        </w:rPr>
        <w:t>leder</w:t>
      </w:r>
      <w:r w:rsidRPr="00BE3BDD">
        <w:rPr>
          <w:rFonts w:ascii="Times New Roman" w:hAnsi="Times New Roman" w:cs="Times New Roman"/>
          <w:sz w:val="24"/>
          <w:szCs w:val="24"/>
        </w:rPr>
        <w:t>-</w:t>
      </w:r>
      <w:r w:rsidR="005E0F1E" w:rsidRPr="00BE3BDD">
        <w:rPr>
          <w:rFonts w:ascii="Times New Roman" w:hAnsi="Times New Roman" w:cs="Times New Roman"/>
          <w:sz w:val="24"/>
          <w:szCs w:val="24"/>
        </w:rPr>
        <w:t>, klasselærer</w:t>
      </w:r>
      <w:r w:rsidR="005E0F1E" w:rsidRPr="005E0F1E">
        <w:rPr>
          <w:rFonts w:ascii="Times New Roman" w:hAnsi="Times New Roman" w:cs="Times New Roman"/>
          <w:i/>
          <w:sz w:val="24"/>
          <w:szCs w:val="24"/>
        </w:rPr>
        <w:t>-</w:t>
      </w:r>
      <w:r w:rsidR="005E0F1E">
        <w:rPr>
          <w:rFonts w:ascii="Times New Roman" w:hAnsi="Times New Roman" w:cs="Times New Roman"/>
          <w:sz w:val="24"/>
          <w:szCs w:val="24"/>
        </w:rPr>
        <w:t xml:space="preserve"> </w:t>
      </w:r>
      <w:r w:rsidRPr="0073341A">
        <w:rPr>
          <w:rFonts w:ascii="Times New Roman" w:hAnsi="Times New Roman" w:cs="Times New Roman"/>
          <w:sz w:val="24"/>
          <w:szCs w:val="24"/>
        </w:rPr>
        <w:t>og andre funktioner.</w:t>
      </w:r>
    </w:p>
    <w:p w:rsidR="00EB5169" w:rsidRDefault="00EB5169" w:rsidP="007A0B6F">
      <w:pPr>
        <w:spacing w:after="0"/>
        <w:rPr>
          <w:rFonts w:ascii="Times New Roman" w:hAnsi="Times New Roman" w:cs="Times New Roman"/>
          <w:i/>
          <w:sz w:val="24"/>
          <w:szCs w:val="24"/>
        </w:rPr>
      </w:pPr>
    </w:p>
    <w:p w:rsidR="00EB5169" w:rsidRPr="00B67B32" w:rsidRDefault="00D23665" w:rsidP="007A0B6F">
      <w:pPr>
        <w:spacing w:after="0"/>
        <w:rPr>
          <w:rFonts w:ascii="Times New Roman" w:hAnsi="Times New Roman" w:cs="Times New Roman"/>
          <w:sz w:val="24"/>
          <w:szCs w:val="24"/>
        </w:rPr>
      </w:pPr>
      <w:r w:rsidRPr="00B67B32">
        <w:rPr>
          <w:rFonts w:ascii="Times New Roman" w:hAnsi="Times New Roman" w:cs="Times New Roman"/>
          <w:sz w:val="24"/>
          <w:szCs w:val="24"/>
        </w:rPr>
        <w:t>Ved f</w:t>
      </w:r>
      <w:r w:rsidR="00EB5169" w:rsidRPr="00B67B32">
        <w:rPr>
          <w:rFonts w:ascii="Times New Roman" w:hAnsi="Times New Roman" w:cs="Times New Roman"/>
          <w:sz w:val="24"/>
          <w:szCs w:val="24"/>
        </w:rPr>
        <w:t>ordelingen af større opgaver indgår en vurdering af, hvorvidt der i den fleksible tid helt eller delvist er afregnet for forberedelsen.</w:t>
      </w:r>
    </w:p>
    <w:p w:rsidR="00542F40" w:rsidRPr="00D23665" w:rsidRDefault="00542F40" w:rsidP="007A0B6F">
      <w:pPr>
        <w:spacing w:after="0"/>
        <w:rPr>
          <w:rFonts w:ascii="Times New Roman" w:hAnsi="Times New Roman" w:cs="Times New Roman"/>
          <w:i/>
          <w:sz w:val="24"/>
          <w:szCs w:val="24"/>
        </w:rPr>
      </w:pPr>
    </w:p>
    <w:p w:rsidR="00542F40" w:rsidRPr="00B67B32" w:rsidRDefault="00542F40" w:rsidP="007A0B6F">
      <w:pPr>
        <w:spacing w:after="0"/>
        <w:rPr>
          <w:rFonts w:ascii="Times New Roman" w:hAnsi="Times New Roman" w:cs="Times New Roman"/>
          <w:sz w:val="24"/>
          <w:szCs w:val="24"/>
        </w:rPr>
      </w:pPr>
      <w:r w:rsidRPr="00B67B32">
        <w:rPr>
          <w:rFonts w:ascii="Times New Roman" w:hAnsi="Times New Roman" w:cs="Times New Roman"/>
          <w:sz w:val="24"/>
          <w:szCs w:val="24"/>
        </w:rPr>
        <w:t>Udgangspunktet for ovenstående forståelser er</w:t>
      </w:r>
      <w:r w:rsidR="00145323" w:rsidRPr="00B67B32">
        <w:rPr>
          <w:rFonts w:ascii="Times New Roman" w:hAnsi="Times New Roman" w:cs="Times New Roman"/>
          <w:sz w:val="24"/>
          <w:szCs w:val="24"/>
        </w:rPr>
        <w:t>, at</w:t>
      </w:r>
      <w:r w:rsidR="00AE1C92" w:rsidRPr="00B67B32">
        <w:rPr>
          <w:rFonts w:ascii="Times New Roman" w:hAnsi="Times New Roman" w:cs="Times New Roman"/>
          <w:sz w:val="24"/>
          <w:szCs w:val="24"/>
        </w:rPr>
        <w:t xml:space="preserve"> ”andre opgaver”</w:t>
      </w:r>
      <w:r w:rsidR="006E3434" w:rsidRPr="00B67B32">
        <w:rPr>
          <w:rFonts w:ascii="Times New Roman" w:hAnsi="Times New Roman" w:cs="Times New Roman"/>
          <w:sz w:val="24"/>
          <w:szCs w:val="24"/>
        </w:rPr>
        <w:t xml:space="preserve"> i skolevæsene</w:t>
      </w:r>
      <w:r w:rsidR="00145323" w:rsidRPr="00B67B32">
        <w:rPr>
          <w:rFonts w:ascii="Times New Roman" w:hAnsi="Times New Roman" w:cs="Times New Roman"/>
          <w:sz w:val="24"/>
          <w:szCs w:val="24"/>
        </w:rPr>
        <w:t>t ikke øges</w:t>
      </w:r>
      <w:r w:rsidRPr="00B67B32">
        <w:rPr>
          <w:rFonts w:ascii="Times New Roman" w:hAnsi="Times New Roman" w:cs="Times New Roman"/>
          <w:sz w:val="24"/>
          <w:szCs w:val="24"/>
        </w:rPr>
        <w:t>.</w:t>
      </w:r>
    </w:p>
    <w:p w:rsidR="00542F40"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 xml:space="preserve">Tiden til andre opgaver </w:t>
      </w:r>
      <w:r w:rsidR="00AE1C92" w:rsidRPr="00B67B32">
        <w:rPr>
          <w:rFonts w:ascii="Times New Roman" w:hAnsi="Times New Roman" w:cs="Times New Roman"/>
          <w:sz w:val="24"/>
          <w:szCs w:val="24"/>
        </w:rPr>
        <w:t xml:space="preserve">for den enkelte lærer </w:t>
      </w:r>
      <w:r w:rsidRPr="00B67B32">
        <w:rPr>
          <w:rFonts w:ascii="Times New Roman" w:hAnsi="Times New Roman" w:cs="Times New Roman"/>
          <w:sz w:val="24"/>
          <w:szCs w:val="24"/>
        </w:rPr>
        <w:t>øges ved nedsættelse af undervisningstiden.</w:t>
      </w:r>
    </w:p>
    <w:p w:rsidR="005E0F1E" w:rsidRDefault="005E0F1E" w:rsidP="007A0B6F">
      <w:pPr>
        <w:spacing w:after="0"/>
        <w:rPr>
          <w:rFonts w:ascii="Times New Roman" w:hAnsi="Times New Roman" w:cs="Times New Roman"/>
          <w:i/>
          <w:sz w:val="24"/>
          <w:szCs w:val="24"/>
        </w:rPr>
      </w:pPr>
    </w:p>
    <w:p w:rsidR="005E0F1E" w:rsidRPr="00BE3BDD" w:rsidRDefault="005E0F1E" w:rsidP="007A0B6F">
      <w:pPr>
        <w:spacing w:after="0"/>
        <w:rPr>
          <w:rFonts w:ascii="Times New Roman" w:hAnsi="Times New Roman" w:cs="Times New Roman"/>
          <w:b/>
          <w:sz w:val="24"/>
          <w:szCs w:val="24"/>
        </w:rPr>
      </w:pPr>
      <w:r w:rsidRPr="00BE3BDD">
        <w:rPr>
          <w:rFonts w:ascii="Times New Roman" w:hAnsi="Times New Roman" w:cs="Times New Roman"/>
          <w:sz w:val="24"/>
          <w:szCs w:val="24"/>
        </w:rPr>
        <w:t>Tiden til undervisning øges ved nedsættelse af andre opgaver.</w:t>
      </w:r>
    </w:p>
    <w:p w:rsidR="005E0F1E" w:rsidRPr="00B67B32" w:rsidRDefault="005E0F1E" w:rsidP="007A0B6F">
      <w:pPr>
        <w:spacing w:after="0"/>
        <w:rPr>
          <w:rFonts w:ascii="Times New Roman" w:hAnsi="Times New Roman" w:cs="Times New Roman"/>
          <w:sz w:val="24"/>
          <w:szCs w:val="24"/>
        </w:rPr>
      </w:pPr>
      <w:r w:rsidRPr="00B67B32">
        <w:rPr>
          <w:rFonts w:ascii="Times New Roman" w:hAnsi="Times New Roman" w:cs="Times New Roman"/>
          <w:sz w:val="24"/>
          <w:szCs w:val="24"/>
        </w:rPr>
        <w:t>Reduceres der i andre opgaver for at forøge undervisningsforpligtigelsen</w:t>
      </w:r>
      <w:r w:rsidR="00AE1C92" w:rsidRPr="00B67B32">
        <w:rPr>
          <w:rFonts w:ascii="Times New Roman" w:hAnsi="Times New Roman" w:cs="Times New Roman"/>
          <w:sz w:val="24"/>
          <w:szCs w:val="24"/>
        </w:rPr>
        <w:t xml:space="preserve"> ud over, hvad der er afregnet for i aftale om undervisningstillæg</w:t>
      </w:r>
      <w:r w:rsidRPr="00B67B32">
        <w:rPr>
          <w:rFonts w:ascii="Times New Roman" w:hAnsi="Times New Roman" w:cs="Times New Roman"/>
          <w:sz w:val="24"/>
          <w:szCs w:val="24"/>
        </w:rPr>
        <w:t>, sikres samtidig tid til</w:t>
      </w:r>
      <w:r w:rsidR="00245B73" w:rsidRPr="00B67B32">
        <w:rPr>
          <w:rFonts w:ascii="Times New Roman" w:hAnsi="Times New Roman" w:cs="Times New Roman"/>
          <w:sz w:val="24"/>
          <w:szCs w:val="24"/>
        </w:rPr>
        <w:t xml:space="preserve"> </w:t>
      </w:r>
      <w:r w:rsidR="00145323" w:rsidRPr="00B67B32">
        <w:rPr>
          <w:rFonts w:ascii="Times New Roman" w:hAnsi="Times New Roman" w:cs="Times New Roman"/>
          <w:sz w:val="24"/>
          <w:szCs w:val="24"/>
        </w:rPr>
        <w:t>p</w:t>
      </w:r>
      <w:r w:rsidRPr="00B67B32">
        <w:rPr>
          <w:rFonts w:ascii="Times New Roman" w:hAnsi="Times New Roman" w:cs="Times New Roman"/>
          <w:sz w:val="24"/>
          <w:szCs w:val="24"/>
        </w:rPr>
        <w:t xml:space="preserve">auser og forberedelse. </w:t>
      </w:r>
    </w:p>
    <w:p w:rsidR="005E0F1E" w:rsidRPr="005E0F1E" w:rsidRDefault="005E0F1E" w:rsidP="007A0B6F">
      <w:pPr>
        <w:spacing w:after="0"/>
        <w:rPr>
          <w:rFonts w:ascii="Times New Roman" w:hAnsi="Times New Roman" w:cs="Times New Roman"/>
          <w:i/>
          <w:sz w:val="24"/>
          <w:szCs w:val="24"/>
        </w:rPr>
      </w:pPr>
    </w:p>
    <w:p w:rsidR="007A0B6F" w:rsidRPr="0073341A" w:rsidRDefault="00037AAF" w:rsidP="007A0B6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7A0B6F" w:rsidRPr="0073341A">
        <w:rPr>
          <w:rFonts w:ascii="Times New Roman" w:hAnsi="Times New Roman" w:cs="Times New Roman"/>
          <w:b/>
          <w:sz w:val="24"/>
          <w:szCs w:val="24"/>
        </w:rPr>
        <w:t>Fleksibel tid – 420 timer</w:t>
      </w:r>
    </w:p>
    <w:p w:rsidR="007A0B6F" w:rsidRPr="00B67B32" w:rsidRDefault="007A0B6F" w:rsidP="007A0B6F">
      <w:pPr>
        <w:spacing w:after="0"/>
        <w:rPr>
          <w:rFonts w:ascii="Times New Roman" w:hAnsi="Times New Roman" w:cs="Times New Roman"/>
          <w:b/>
          <w:sz w:val="24"/>
          <w:szCs w:val="24"/>
        </w:rPr>
      </w:pPr>
      <w:r w:rsidRPr="00B67B32">
        <w:rPr>
          <w:rFonts w:ascii="Times New Roman" w:hAnsi="Times New Roman" w:cs="Times New Roman"/>
          <w:sz w:val="24"/>
          <w:szCs w:val="24"/>
        </w:rPr>
        <w:t>Tiden indgår ikke i arbejdstidsopgørelsen og udløser ikke tillæg jf. §§ 11, 12 og 13 i underbilag 2.1.</w:t>
      </w:r>
    </w:p>
    <w:p w:rsidR="00145323"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 xml:space="preserve">Tiden er udmålt af ledelsen med henblik på, </w:t>
      </w:r>
      <w:r w:rsidR="00145323" w:rsidRPr="00B67B32">
        <w:rPr>
          <w:rFonts w:ascii="Times New Roman" w:hAnsi="Times New Roman" w:cs="Times New Roman"/>
          <w:sz w:val="24"/>
          <w:szCs w:val="24"/>
        </w:rPr>
        <w:t>at henvendelser og besvarelser</w:t>
      </w:r>
      <w:r w:rsidR="008E75BE" w:rsidRPr="00B67B32">
        <w:rPr>
          <w:rFonts w:ascii="Times New Roman" w:hAnsi="Times New Roman" w:cs="Times New Roman"/>
          <w:sz w:val="24"/>
          <w:szCs w:val="24"/>
        </w:rPr>
        <w:t xml:space="preserve"> </w:t>
      </w:r>
      <w:r w:rsidR="00037AAF" w:rsidRPr="00B67B32">
        <w:rPr>
          <w:rFonts w:ascii="Times New Roman" w:hAnsi="Times New Roman" w:cs="Times New Roman"/>
          <w:sz w:val="24"/>
          <w:szCs w:val="24"/>
        </w:rPr>
        <w:t>af sådanne</w:t>
      </w:r>
      <w:r w:rsidR="00145323" w:rsidRPr="00B67B32">
        <w:rPr>
          <w:rFonts w:ascii="Times New Roman" w:hAnsi="Times New Roman" w:cs="Times New Roman"/>
          <w:sz w:val="24"/>
          <w:szCs w:val="24"/>
        </w:rPr>
        <w:t xml:space="preserve"> fra forældre og elever uden for arbejdspladsen kan finde sted i nødvendigt omfang og med størst mulig fleksibilitet.</w:t>
      </w:r>
    </w:p>
    <w:p w:rsidR="007A0B6F" w:rsidRPr="00B67B32" w:rsidRDefault="007A0B6F" w:rsidP="007A0B6F">
      <w:pPr>
        <w:spacing w:after="0"/>
        <w:rPr>
          <w:rFonts w:ascii="Times New Roman" w:hAnsi="Times New Roman" w:cs="Times New Roman"/>
          <w:sz w:val="24"/>
          <w:szCs w:val="24"/>
        </w:rPr>
      </w:pPr>
      <w:r w:rsidRPr="00B67B32">
        <w:rPr>
          <w:rFonts w:ascii="Times New Roman" w:hAnsi="Times New Roman" w:cs="Times New Roman"/>
          <w:sz w:val="24"/>
          <w:szCs w:val="24"/>
        </w:rPr>
        <w:t>Tide</w:t>
      </w:r>
      <w:r w:rsidR="003E0F17" w:rsidRPr="00B67B32">
        <w:rPr>
          <w:rFonts w:ascii="Times New Roman" w:hAnsi="Times New Roman" w:cs="Times New Roman"/>
          <w:sz w:val="24"/>
          <w:szCs w:val="24"/>
        </w:rPr>
        <w:t>n anvendes desuden</w:t>
      </w:r>
      <w:r w:rsidR="00207AA4" w:rsidRPr="00B67B32">
        <w:rPr>
          <w:rFonts w:ascii="Times New Roman" w:hAnsi="Times New Roman" w:cs="Times New Roman"/>
          <w:sz w:val="24"/>
          <w:szCs w:val="24"/>
        </w:rPr>
        <w:t xml:space="preserve"> </w:t>
      </w:r>
      <w:r w:rsidR="00037AAF" w:rsidRPr="00B67B32">
        <w:rPr>
          <w:rFonts w:ascii="Times New Roman" w:hAnsi="Times New Roman" w:cs="Times New Roman"/>
          <w:sz w:val="24"/>
          <w:szCs w:val="24"/>
        </w:rPr>
        <w:t xml:space="preserve">til forældresamarbejde, sociale arrangementer </w:t>
      </w:r>
      <w:r w:rsidRPr="00B67B32">
        <w:rPr>
          <w:rFonts w:ascii="Times New Roman" w:hAnsi="Times New Roman" w:cs="Times New Roman"/>
          <w:sz w:val="24"/>
          <w:szCs w:val="24"/>
        </w:rPr>
        <w:t xml:space="preserve">og </w:t>
      </w:r>
      <w:r w:rsidR="00037AAF" w:rsidRPr="00B67B32">
        <w:rPr>
          <w:rFonts w:ascii="Times New Roman" w:hAnsi="Times New Roman" w:cs="Times New Roman"/>
          <w:sz w:val="24"/>
          <w:szCs w:val="24"/>
        </w:rPr>
        <w:t>forberedelse og efterbehandling af undervisning og møder.</w:t>
      </w:r>
      <w:r w:rsidRPr="00B67B32">
        <w:rPr>
          <w:rFonts w:ascii="Times New Roman" w:hAnsi="Times New Roman" w:cs="Times New Roman"/>
          <w:sz w:val="24"/>
          <w:szCs w:val="24"/>
        </w:rPr>
        <w:t xml:space="preserve"> </w:t>
      </w:r>
    </w:p>
    <w:p w:rsidR="007A0B6F" w:rsidRPr="00B67B32" w:rsidRDefault="00037AAF" w:rsidP="007A0B6F">
      <w:pPr>
        <w:spacing w:after="0"/>
        <w:rPr>
          <w:rFonts w:ascii="Times New Roman" w:hAnsi="Times New Roman" w:cs="Times New Roman"/>
          <w:sz w:val="24"/>
          <w:szCs w:val="24"/>
        </w:rPr>
      </w:pPr>
      <w:r w:rsidRPr="00B67B32">
        <w:rPr>
          <w:rFonts w:ascii="Times New Roman" w:hAnsi="Times New Roman" w:cs="Times New Roman"/>
          <w:sz w:val="24"/>
          <w:szCs w:val="24"/>
        </w:rPr>
        <w:t>Det professionelle råderum understøttes samtidigt hermed.</w:t>
      </w:r>
    </w:p>
    <w:p w:rsidR="00037AAF" w:rsidRDefault="00037AAF"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Opgaverne løses, hvor lærerene finder det mest hensigtsmæssigt.</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Hvis lærerne ønsker det, kan opgavevaretagelsen henlægges til skolen. </w:t>
      </w:r>
    </w:p>
    <w:p w:rsidR="007A0B6F" w:rsidRPr="0073341A" w:rsidRDefault="007A0B6F"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Ledelsen kan som element i den løbende dialog udbede sig teamets plan for samarbejde i både den fleksible tid og i tilstedeværelsestiden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Opgaver, der er henlagt til </w:t>
      </w:r>
      <w:r w:rsidR="00037AAF">
        <w:rPr>
          <w:rFonts w:ascii="Times New Roman" w:hAnsi="Times New Roman" w:cs="Times New Roman"/>
          <w:sz w:val="24"/>
          <w:szCs w:val="24"/>
        </w:rPr>
        <w:t>den fleksible tid</w:t>
      </w:r>
      <w:r w:rsidRPr="0073341A">
        <w:rPr>
          <w:rFonts w:ascii="Times New Roman" w:hAnsi="Times New Roman" w:cs="Times New Roman"/>
          <w:sz w:val="24"/>
          <w:szCs w:val="24"/>
        </w:rPr>
        <w:t>, kan også i nogen grad løses i skolen</w:t>
      </w:r>
      <w:r w:rsidR="003E0F17">
        <w:rPr>
          <w:rFonts w:ascii="Times New Roman" w:hAnsi="Times New Roman" w:cs="Times New Roman"/>
          <w:sz w:val="24"/>
          <w:szCs w:val="24"/>
        </w:rPr>
        <w:t>s</w:t>
      </w:r>
      <w:r w:rsidR="00037AAF">
        <w:rPr>
          <w:rFonts w:ascii="Times New Roman" w:hAnsi="Times New Roman" w:cs="Times New Roman"/>
          <w:sz w:val="24"/>
          <w:szCs w:val="24"/>
        </w:rPr>
        <w:t xml:space="preserve"> </w:t>
      </w:r>
      <w:r w:rsidR="008E75BE">
        <w:rPr>
          <w:rFonts w:ascii="Times New Roman" w:hAnsi="Times New Roman" w:cs="Times New Roman"/>
          <w:sz w:val="24"/>
          <w:szCs w:val="24"/>
        </w:rPr>
        <w:t>mødevirksomhed.</w:t>
      </w:r>
    </w:p>
    <w:p w:rsidR="007A0B6F" w:rsidRPr="0073341A" w:rsidRDefault="007A0B6F" w:rsidP="007A0B6F">
      <w:pPr>
        <w:spacing w:after="0"/>
        <w:rPr>
          <w:rFonts w:ascii="Times New Roman" w:hAnsi="Times New Roman" w:cs="Times New Roman"/>
          <w:b/>
          <w:sz w:val="24"/>
          <w:szCs w:val="24"/>
        </w:rPr>
      </w:pP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b/>
          <w:sz w:val="24"/>
          <w:szCs w:val="24"/>
        </w:rPr>
        <w:t>Øvrige emner</w:t>
      </w:r>
      <w:r>
        <w:rPr>
          <w:rFonts w:ascii="Times New Roman" w:hAnsi="Times New Roman" w:cs="Times New Roman"/>
          <w:b/>
          <w:sz w:val="24"/>
          <w:szCs w:val="24"/>
        </w:rPr>
        <w:t>.</w:t>
      </w: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b/>
          <w:sz w:val="24"/>
          <w:szCs w:val="24"/>
        </w:rPr>
        <w:t xml:space="preserve">6. ferieuge. </w:t>
      </w:r>
    </w:p>
    <w:p w:rsidR="007A0B6F" w:rsidRPr="0073341A" w:rsidRDefault="00FF4F00" w:rsidP="007A0B6F">
      <w:pPr>
        <w:spacing w:after="0"/>
        <w:rPr>
          <w:rFonts w:ascii="Times New Roman" w:hAnsi="Times New Roman" w:cs="Times New Roman"/>
          <w:sz w:val="24"/>
          <w:szCs w:val="24"/>
        </w:rPr>
      </w:pPr>
      <w:r>
        <w:rPr>
          <w:rFonts w:ascii="Times New Roman" w:hAnsi="Times New Roman" w:cs="Times New Roman"/>
          <w:sz w:val="24"/>
          <w:szCs w:val="24"/>
        </w:rPr>
        <w:t>Ved indregning af 6. ferieuge</w:t>
      </w:r>
      <w:r w:rsidR="007A0B6F" w:rsidRPr="0073341A">
        <w:rPr>
          <w:rFonts w:ascii="Times New Roman" w:hAnsi="Times New Roman" w:cs="Times New Roman"/>
          <w:sz w:val="24"/>
          <w:szCs w:val="24"/>
        </w:rPr>
        <w:t xml:space="preserve"> fradrage</w:t>
      </w:r>
      <w:r w:rsidR="00207AA4">
        <w:rPr>
          <w:rFonts w:ascii="Times New Roman" w:hAnsi="Times New Roman" w:cs="Times New Roman"/>
          <w:sz w:val="24"/>
          <w:szCs w:val="24"/>
        </w:rPr>
        <w:t xml:space="preserve">s 37 timer forholdsmæssigt i 931 timers puljen med </w:t>
      </w:r>
      <w:r w:rsidR="007A0B6F" w:rsidRPr="0073341A">
        <w:rPr>
          <w:rFonts w:ascii="Times New Roman" w:hAnsi="Times New Roman" w:cs="Times New Roman"/>
          <w:sz w:val="24"/>
          <w:szCs w:val="24"/>
        </w:rPr>
        <w:t>2</w:t>
      </w:r>
      <w:r w:rsidR="00207AA4">
        <w:rPr>
          <w:rFonts w:ascii="Times New Roman" w:hAnsi="Times New Roman" w:cs="Times New Roman"/>
          <w:sz w:val="24"/>
          <w:szCs w:val="24"/>
        </w:rPr>
        <w:t>1 timer, 329 med 7</w:t>
      </w:r>
      <w:r w:rsidR="007A0B6F" w:rsidRPr="0073341A">
        <w:rPr>
          <w:rFonts w:ascii="Times New Roman" w:hAnsi="Times New Roman" w:cs="Times New Roman"/>
          <w:sz w:val="24"/>
          <w:szCs w:val="24"/>
        </w:rPr>
        <w:t xml:space="preserve"> timer og 420 med 9 timer.</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Derudover har læreren ret til gennem fleksibel planlægning, at frigøre sig i 3 dage for at opnå en rekreativ virkning og hvis det er skemateknisk muligt</w:t>
      </w:r>
      <w:r>
        <w:rPr>
          <w:rFonts w:ascii="Times New Roman" w:hAnsi="Times New Roman" w:cs="Times New Roman"/>
          <w:sz w:val="24"/>
          <w:szCs w:val="24"/>
        </w:rPr>
        <w:t xml:space="preserve"> i</w:t>
      </w:r>
      <w:r w:rsidRPr="0073341A">
        <w:rPr>
          <w:rFonts w:ascii="Times New Roman" w:hAnsi="Times New Roman" w:cs="Times New Roman"/>
          <w:sz w:val="24"/>
          <w:szCs w:val="24"/>
        </w:rPr>
        <w:t xml:space="preserve"> op til 5 dage ved inddragelse af team/ledelsen.</w:t>
      </w:r>
    </w:p>
    <w:p w:rsidR="00FF4F00" w:rsidRDefault="00FF4F00" w:rsidP="007A0B6F">
      <w:pPr>
        <w:spacing w:after="0"/>
        <w:rPr>
          <w:rFonts w:ascii="Times New Roman" w:hAnsi="Times New Roman" w:cs="Times New Roman"/>
          <w:b/>
          <w:sz w:val="24"/>
          <w:szCs w:val="24"/>
        </w:rPr>
      </w:pP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b/>
          <w:sz w:val="24"/>
          <w:szCs w:val="24"/>
        </w:rPr>
        <w:t>TR-aftale</w:t>
      </w:r>
      <w:r w:rsidR="00542F40">
        <w:rPr>
          <w:rFonts w:ascii="Times New Roman" w:hAnsi="Times New Roman" w:cs="Times New Roman"/>
          <w:b/>
          <w:sz w:val="24"/>
          <w:szCs w:val="24"/>
        </w:rPr>
        <w:t>n</w:t>
      </w:r>
      <w:r w:rsidRPr="0073341A">
        <w:rPr>
          <w:rFonts w:ascii="Times New Roman" w:hAnsi="Times New Roman" w:cs="Times New Roman"/>
          <w:b/>
          <w:sz w:val="24"/>
          <w:szCs w:val="24"/>
        </w:rPr>
        <w:t xml:space="preserve"> forlænges.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 xml:space="preserve">Der ydes 150 timer </w:t>
      </w:r>
      <w:r w:rsidRPr="0073341A">
        <w:rPr>
          <w:rFonts w:ascii="Times New Roman" w:hAnsi="Times New Roman" w:cs="Times New Roman"/>
          <w:iCs/>
          <w:sz w:val="24"/>
          <w:szCs w:val="24"/>
        </w:rPr>
        <w:t xml:space="preserve">i grundydelse </w:t>
      </w:r>
      <w:r w:rsidRPr="0073341A">
        <w:rPr>
          <w:rFonts w:ascii="Times New Roman" w:hAnsi="Times New Roman" w:cs="Times New Roman"/>
          <w:sz w:val="24"/>
          <w:szCs w:val="24"/>
        </w:rPr>
        <w:t>+ 4 timer pr. lærer til en TR på hver skolematrikel.</w:t>
      </w:r>
    </w:p>
    <w:p w:rsidR="007A0B6F" w:rsidRPr="0073341A" w:rsidRDefault="007A0B6F" w:rsidP="007A0B6F">
      <w:pPr>
        <w:pStyle w:val="Default"/>
        <w:rPr>
          <w:rFonts w:ascii="Times New Roman" w:hAnsi="Times New Roman" w:cs="Times New Roman"/>
          <w:iCs/>
        </w:rPr>
      </w:pP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iCs/>
        </w:rPr>
        <w:t>Kredsen bidrager herudover med et antal frikøbstimer - fortrinsvis til organisati</w:t>
      </w:r>
      <w:r w:rsidR="008D55A4">
        <w:rPr>
          <w:rFonts w:ascii="Times New Roman" w:hAnsi="Times New Roman" w:cs="Times New Roman"/>
          <w:iCs/>
        </w:rPr>
        <w:t>onsarbejde til TR, pt. 80 timer/</w:t>
      </w:r>
      <w:r w:rsidRPr="0073341A">
        <w:rPr>
          <w:rFonts w:ascii="Times New Roman" w:hAnsi="Times New Roman" w:cs="Times New Roman"/>
          <w:iCs/>
        </w:rPr>
        <w:t xml:space="preserve">år. </w:t>
      </w: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iCs/>
        </w:rPr>
        <w:t xml:space="preserve">Kredsen yder 24 timer pr. skole til en lærer, der tiltræder kredsens pædagogiske udvalg, der har afløst Pædagogisk Fællesråd. </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Kredsen frikøber 4 generalforsamlingsvalgte styrelsesmedlemmer samt en stillingsrest for kredsformanden i henhold til aftale om fælles-TR.</w:t>
      </w:r>
    </w:p>
    <w:p w:rsidR="007A0B6F" w:rsidRPr="0073341A" w:rsidRDefault="007A0B6F" w:rsidP="007A0B6F">
      <w:pPr>
        <w:spacing w:after="0"/>
        <w:rPr>
          <w:rFonts w:ascii="Times New Roman" w:hAnsi="Times New Roman" w:cs="Times New Roman"/>
          <w:b/>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I alle tilfælde fradrages tiden forholdsmæssigt i det opdelte årsværk.</w:t>
      </w:r>
    </w:p>
    <w:p w:rsidR="00542F40" w:rsidRPr="00BE3BDD" w:rsidRDefault="00542F40" w:rsidP="007A0B6F">
      <w:pPr>
        <w:spacing w:after="0"/>
        <w:rPr>
          <w:rFonts w:ascii="Times New Roman" w:hAnsi="Times New Roman" w:cs="Times New Roman"/>
          <w:sz w:val="24"/>
          <w:szCs w:val="24"/>
        </w:rPr>
      </w:pPr>
      <w:r w:rsidRPr="00BE3BDD">
        <w:rPr>
          <w:rFonts w:ascii="Times New Roman" w:hAnsi="Times New Roman" w:cs="Times New Roman"/>
          <w:sz w:val="24"/>
          <w:szCs w:val="24"/>
        </w:rPr>
        <w:t xml:space="preserve">Planlægningen tilgodeser, at de respektive kan give møde til frikøbsaktiviteterne. </w:t>
      </w:r>
    </w:p>
    <w:p w:rsidR="00207AA4" w:rsidRDefault="00207AA4" w:rsidP="007A0B6F">
      <w:pPr>
        <w:spacing w:after="0"/>
        <w:rPr>
          <w:rFonts w:ascii="Times New Roman" w:hAnsi="Times New Roman" w:cs="Times New Roman"/>
          <w:sz w:val="24"/>
          <w:szCs w:val="24"/>
        </w:rPr>
      </w:pP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Forudsætningen for TR-aftalen er, at der for skoleåret 2015/16 på skoler med 2 matrikler er én TR. Den samlede resurse fastholdes således, at en suppleant kan have minimum samme forhåndsaftalte timetal som TR har i dag på den mindste matrikel</w:t>
      </w:r>
      <w:r w:rsidR="008D55A4">
        <w:rPr>
          <w:rFonts w:ascii="Times New Roman" w:hAnsi="Times New Roman" w:cs="Times New Roman"/>
          <w:sz w:val="24"/>
          <w:szCs w:val="24"/>
        </w:rPr>
        <w:t>.</w:t>
      </w:r>
    </w:p>
    <w:p w:rsidR="007A0B6F" w:rsidRPr="0073341A" w:rsidRDefault="007A0B6F" w:rsidP="007A0B6F">
      <w:pPr>
        <w:spacing w:after="0"/>
        <w:rPr>
          <w:rFonts w:ascii="Times New Roman" w:hAnsi="Times New Roman" w:cs="Times New Roman"/>
          <w:sz w:val="24"/>
          <w:szCs w:val="24"/>
        </w:rPr>
      </w:pPr>
      <w:r w:rsidRPr="0073341A">
        <w:rPr>
          <w:rFonts w:ascii="Times New Roman" w:hAnsi="Times New Roman" w:cs="Times New Roman"/>
          <w:sz w:val="24"/>
          <w:szCs w:val="24"/>
        </w:rPr>
        <w:t>Parterne vurderer inden skoleårets planlægning, hvorvidt udviklingen fordrer, at det er mest hensigtsmæssigt at fastholde den nuværende ordning.</w:t>
      </w:r>
    </w:p>
    <w:p w:rsidR="00207AA4" w:rsidRDefault="00207AA4" w:rsidP="007A0B6F">
      <w:pPr>
        <w:spacing w:after="0"/>
        <w:rPr>
          <w:rFonts w:ascii="Times New Roman" w:hAnsi="Times New Roman" w:cs="Times New Roman"/>
          <w:i/>
          <w:sz w:val="24"/>
          <w:szCs w:val="24"/>
        </w:rPr>
      </w:pPr>
    </w:p>
    <w:p w:rsidR="00542F40" w:rsidRPr="00BE3BDD" w:rsidRDefault="002516B9" w:rsidP="007A0B6F">
      <w:pPr>
        <w:spacing w:after="0"/>
        <w:rPr>
          <w:rFonts w:ascii="Times New Roman" w:hAnsi="Times New Roman" w:cs="Times New Roman"/>
          <w:sz w:val="24"/>
          <w:szCs w:val="24"/>
        </w:rPr>
      </w:pPr>
      <w:r w:rsidRPr="00BE3BDD">
        <w:rPr>
          <w:rFonts w:ascii="Times New Roman" w:hAnsi="Times New Roman" w:cs="Times New Roman"/>
          <w:sz w:val="24"/>
          <w:szCs w:val="24"/>
        </w:rPr>
        <w:t>AMR-funktionen</w:t>
      </w:r>
      <w:r w:rsidR="00542F40" w:rsidRPr="00BE3BDD">
        <w:rPr>
          <w:rFonts w:ascii="Times New Roman" w:hAnsi="Times New Roman" w:cs="Times New Roman"/>
          <w:sz w:val="24"/>
          <w:szCs w:val="24"/>
        </w:rPr>
        <w:t xml:space="preserve"> indgår i opgaveoversigten således at AMR</w:t>
      </w:r>
      <w:r w:rsidRPr="00BE3BDD">
        <w:rPr>
          <w:rFonts w:ascii="Times New Roman" w:hAnsi="Times New Roman" w:cs="Times New Roman"/>
          <w:sz w:val="24"/>
          <w:szCs w:val="24"/>
        </w:rPr>
        <w:t xml:space="preserve"> </w:t>
      </w:r>
      <w:r w:rsidR="00542F40" w:rsidRPr="00BE3BDD">
        <w:rPr>
          <w:rFonts w:ascii="Times New Roman" w:hAnsi="Times New Roman" w:cs="Times New Roman"/>
          <w:sz w:val="24"/>
          <w:szCs w:val="24"/>
        </w:rPr>
        <w:t>-</w:t>
      </w:r>
      <w:r w:rsidRPr="00BE3BDD">
        <w:rPr>
          <w:rFonts w:ascii="Times New Roman" w:hAnsi="Times New Roman" w:cs="Times New Roman"/>
          <w:sz w:val="24"/>
          <w:szCs w:val="24"/>
        </w:rPr>
        <w:t xml:space="preserve"> uden unødig </w:t>
      </w:r>
      <w:r w:rsidR="00207AA4" w:rsidRPr="00BE3BDD">
        <w:rPr>
          <w:rFonts w:ascii="Times New Roman" w:hAnsi="Times New Roman" w:cs="Times New Roman"/>
          <w:sz w:val="24"/>
          <w:szCs w:val="24"/>
        </w:rPr>
        <w:t xml:space="preserve">trætte </w:t>
      </w:r>
      <w:r w:rsidRPr="00BE3BDD">
        <w:rPr>
          <w:rFonts w:ascii="Times New Roman" w:hAnsi="Times New Roman" w:cs="Times New Roman"/>
          <w:sz w:val="24"/>
          <w:szCs w:val="24"/>
        </w:rPr>
        <w:t>- kan løse</w:t>
      </w:r>
      <w:r w:rsidR="008D55A4">
        <w:rPr>
          <w:rFonts w:ascii="Times New Roman" w:hAnsi="Times New Roman" w:cs="Times New Roman"/>
          <w:sz w:val="24"/>
          <w:szCs w:val="24"/>
        </w:rPr>
        <w:t xml:space="preserve"> </w:t>
      </w:r>
      <w:r w:rsidRPr="00BE3BDD">
        <w:rPr>
          <w:rFonts w:ascii="Times New Roman" w:hAnsi="Times New Roman" w:cs="Times New Roman"/>
          <w:sz w:val="24"/>
          <w:szCs w:val="24"/>
        </w:rPr>
        <w:t>opgaverne</w:t>
      </w:r>
      <w:r w:rsidR="00542F40" w:rsidRPr="00BE3BDD">
        <w:rPr>
          <w:rFonts w:ascii="Times New Roman" w:hAnsi="Times New Roman" w:cs="Times New Roman"/>
          <w:sz w:val="24"/>
          <w:szCs w:val="24"/>
        </w:rPr>
        <w:t xml:space="preserve"> i h</w:t>
      </w:r>
      <w:r w:rsidRPr="00BE3BDD">
        <w:rPr>
          <w:rFonts w:ascii="Times New Roman" w:hAnsi="Times New Roman" w:cs="Times New Roman"/>
          <w:sz w:val="24"/>
          <w:szCs w:val="24"/>
        </w:rPr>
        <w:t>en</w:t>
      </w:r>
      <w:r w:rsidR="00542F40" w:rsidRPr="00BE3BDD">
        <w:rPr>
          <w:rFonts w:ascii="Times New Roman" w:hAnsi="Times New Roman" w:cs="Times New Roman"/>
          <w:sz w:val="24"/>
          <w:szCs w:val="24"/>
        </w:rPr>
        <w:t>h</w:t>
      </w:r>
      <w:r w:rsidRPr="00BE3BDD">
        <w:rPr>
          <w:rFonts w:ascii="Times New Roman" w:hAnsi="Times New Roman" w:cs="Times New Roman"/>
          <w:sz w:val="24"/>
          <w:szCs w:val="24"/>
        </w:rPr>
        <w:t xml:space="preserve">old </w:t>
      </w:r>
      <w:r w:rsidR="00542F40" w:rsidRPr="00BE3BDD">
        <w:rPr>
          <w:rFonts w:ascii="Times New Roman" w:hAnsi="Times New Roman" w:cs="Times New Roman"/>
          <w:sz w:val="24"/>
          <w:szCs w:val="24"/>
        </w:rPr>
        <w:t>t</w:t>
      </w:r>
      <w:r w:rsidRPr="00BE3BDD">
        <w:rPr>
          <w:rFonts w:ascii="Times New Roman" w:hAnsi="Times New Roman" w:cs="Times New Roman"/>
          <w:sz w:val="24"/>
          <w:szCs w:val="24"/>
        </w:rPr>
        <w:t>il</w:t>
      </w:r>
      <w:r w:rsidR="00542F40" w:rsidRPr="00BE3BDD">
        <w:rPr>
          <w:rFonts w:ascii="Times New Roman" w:hAnsi="Times New Roman" w:cs="Times New Roman"/>
          <w:sz w:val="24"/>
          <w:szCs w:val="24"/>
        </w:rPr>
        <w:t xml:space="preserve"> den lokale MED-aftale og arbejdsmiljøloven</w:t>
      </w:r>
      <w:r w:rsidRPr="00BE3BDD">
        <w:rPr>
          <w:rFonts w:ascii="Times New Roman" w:hAnsi="Times New Roman" w:cs="Times New Roman"/>
          <w:sz w:val="24"/>
          <w:szCs w:val="24"/>
        </w:rPr>
        <w:t xml:space="preserve">. </w:t>
      </w:r>
      <w:r w:rsidR="00542F40" w:rsidRPr="00BE3BDD">
        <w:rPr>
          <w:rFonts w:ascii="Times New Roman" w:hAnsi="Times New Roman" w:cs="Times New Roman"/>
          <w:sz w:val="24"/>
          <w:szCs w:val="24"/>
        </w:rPr>
        <w:t>Den obligatoriske uddannelse</w:t>
      </w:r>
      <w:r w:rsidRPr="00BE3BDD">
        <w:rPr>
          <w:rFonts w:ascii="Times New Roman" w:hAnsi="Times New Roman" w:cs="Times New Roman"/>
          <w:sz w:val="24"/>
          <w:szCs w:val="24"/>
        </w:rPr>
        <w:t xml:space="preserve"> samt opfølgning</w:t>
      </w:r>
      <w:r w:rsidR="00542F40" w:rsidRPr="00BE3BDD">
        <w:rPr>
          <w:rFonts w:ascii="Times New Roman" w:hAnsi="Times New Roman" w:cs="Times New Roman"/>
          <w:sz w:val="24"/>
          <w:szCs w:val="24"/>
        </w:rPr>
        <w:t xml:space="preserve"> medtænkes.</w:t>
      </w: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i/>
          <w:sz w:val="24"/>
          <w:szCs w:val="24"/>
        </w:rPr>
        <w:lastRenderedPageBreak/>
        <w:t xml:space="preserve"> </w:t>
      </w: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b/>
          <w:sz w:val="24"/>
          <w:szCs w:val="24"/>
        </w:rPr>
        <w:t>Frikøbsaftale.</w:t>
      </w: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rPr>
        <w:t xml:space="preserve">Frikøb til organisationsarbejde afregnes med bruttopris (1/1924) for hver nettotime (1/1680). </w:t>
      </w:r>
    </w:p>
    <w:p w:rsidR="007A0B6F" w:rsidRPr="0073341A" w:rsidRDefault="007A0B6F" w:rsidP="007A0B6F">
      <w:pPr>
        <w:spacing w:after="0"/>
        <w:rPr>
          <w:rFonts w:ascii="Times New Roman" w:hAnsi="Times New Roman" w:cs="Times New Roman"/>
          <w:b/>
          <w:sz w:val="24"/>
          <w:szCs w:val="24"/>
        </w:rPr>
      </w:pPr>
    </w:p>
    <w:p w:rsidR="007A0B6F" w:rsidRPr="0073341A" w:rsidRDefault="007A0B6F" w:rsidP="007A0B6F">
      <w:pPr>
        <w:spacing w:after="0"/>
        <w:rPr>
          <w:rFonts w:ascii="Times New Roman" w:hAnsi="Times New Roman" w:cs="Times New Roman"/>
          <w:b/>
          <w:sz w:val="24"/>
          <w:szCs w:val="24"/>
        </w:rPr>
      </w:pPr>
      <w:r w:rsidRPr="0073341A">
        <w:rPr>
          <w:rFonts w:ascii="Times New Roman" w:hAnsi="Times New Roman" w:cs="Times New Roman"/>
          <w:b/>
          <w:sz w:val="24"/>
          <w:szCs w:val="24"/>
        </w:rPr>
        <w:t>Nye lærere</w:t>
      </w: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rPr>
        <w:t xml:space="preserve">Fra skoleårets begyndelse 01.08.14 kan nyansatte lærere fradrage 37 timer i årsnormen uagtet, at de endnu ikke har optjent feriefridage. Lærere, der har været ansat i op til 1 år, kan fra dette tidspunkt ligeledes fradrage 37 timer i årsnormen uagtet, at de kun har optjent feriefridage delvist. </w:t>
      </w:r>
    </w:p>
    <w:p w:rsidR="007A0B6F" w:rsidRPr="0073341A" w:rsidRDefault="007A0B6F" w:rsidP="007A0B6F">
      <w:pPr>
        <w:pStyle w:val="Default"/>
        <w:rPr>
          <w:rFonts w:ascii="Times New Roman" w:hAnsi="Times New Roman" w:cs="Times New Roman"/>
        </w:rPr>
      </w:pP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rPr>
        <w:t xml:space="preserve">Ved nedsat beskæftigelsesgrad, samt ansættelse mindre end skoleåret reduceres 37 timer forholdsmæssigt. </w:t>
      </w:r>
    </w:p>
    <w:p w:rsidR="007A0B6F" w:rsidRPr="0073341A" w:rsidRDefault="007A0B6F" w:rsidP="007A0B6F">
      <w:pPr>
        <w:pStyle w:val="Default"/>
        <w:rPr>
          <w:rFonts w:ascii="Times New Roman" w:hAnsi="Times New Roman" w:cs="Times New Roman"/>
        </w:rPr>
      </w:pPr>
      <w:r w:rsidRPr="0073341A">
        <w:rPr>
          <w:rFonts w:ascii="Times New Roman" w:hAnsi="Times New Roman" w:cs="Times New Roman"/>
        </w:rPr>
        <w:t xml:space="preserve">Indholdet i ordningen bestemmes såvel af kommunalt fastsatte tilbud, som af de enkelte skolers planlagte aktiviteter for nyansatte. </w:t>
      </w:r>
    </w:p>
    <w:p w:rsidR="007A0B6F" w:rsidRDefault="007A0B6F" w:rsidP="007A0B6F">
      <w:pPr>
        <w:pStyle w:val="Default"/>
        <w:rPr>
          <w:rFonts w:ascii="Times New Roman" w:hAnsi="Times New Roman" w:cs="Times New Roman"/>
        </w:rPr>
      </w:pPr>
    </w:p>
    <w:p w:rsidR="00BE04FF" w:rsidRPr="004B3AB3" w:rsidRDefault="00BE04FF" w:rsidP="00BE04FF">
      <w:pPr>
        <w:pStyle w:val="Default"/>
        <w:rPr>
          <w:rFonts w:ascii="Times New Roman" w:hAnsi="Times New Roman" w:cs="Times New Roman"/>
        </w:rPr>
      </w:pPr>
      <w:r w:rsidRPr="004B3AB3">
        <w:rPr>
          <w:rFonts w:ascii="Times New Roman" w:hAnsi="Times New Roman" w:cs="Times New Roman"/>
          <w:b/>
          <w:bCs/>
        </w:rPr>
        <w:t xml:space="preserve">Aftale om selvstyrende team </w:t>
      </w:r>
    </w:p>
    <w:p w:rsidR="00BE04FF" w:rsidRDefault="00BE04FF" w:rsidP="00BE04FF">
      <w:pPr>
        <w:pStyle w:val="Default"/>
        <w:rPr>
          <w:rFonts w:ascii="Times New Roman" w:hAnsi="Times New Roman" w:cs="Times New Roman"/>
          <w:b/>
          <w:bCs/>
        </w:rPr>
      </w:pPr>
    </w:p>
    <w:p w:rsidR="00BE04FF" w:rsidRPr="004B3AB3" w:rsidRDefault="00BE04FF" w:rsidP="00BE04FF">
      <w:pPr>
        <w:pStyle w:val="Default"/>
        <w:numPr>
          <w:ilvl w:val="0"/>
          <w:numId w:val="3"/>
        </w:numPr>
        <w:spacing w:after="24"/>
        <w:rPr>
          <w:rFonts w:ascii="Times New Roman" w:hAnsi="Times New Roman" w:cs="Times New Roman"/>
        </w:rPr>
      </w:pPr>
      <w:r w:rsidRPr="004B3AB3">
        <w:rPr>
          <w:rFonts w:ascii="Times New Roman" w:hAnsi="Times New Roman" w:cs="Times New Roman"/>
        </w:rPr>
        <w:t>Alle undervisningstimer tildeles de selvstyrende enheder som en årsnorm. Ved lovligt fravær er</w:t>
      </w:r>
      <w:r>
        <w:rPr>
          <w:rFonts w:ascii="Times New Roman" w:hAnsi="Times New Roman" w:cs="Times New Roman"/>
        </w:rPr>
        <w:t xml:space="preserve"> planlagte aktiviteter afviklet</w:t>
      </w:r>
      <w:r w:rsidRPr="004B3AB3">
        <w:rPr>
          <w:rFonts w:ascii="Times New Roman" w:hAnsi="Times New Roman" w:cs="Times New Roman"/>
        </w:rPr>
        <w:t xml:space="preserve">. </w:t>
      </w:r>
    </w:p>
    <w:p w:rsidR="00BE04FF" w:rsidRPr="004B3AB3" w:rsidRDefault="00BE04FF" w:rsidP="00BE04FF">
      <w:pPr>
        <w:pStyle w:val="Default"/>
        <w:numPr>
          <w:ilvl w:val="0"/>
          <w:numId w:val="3"/>
        </w:numPr>
        <w:spacing w:after="24"/>
        <w:rPr>
          <w:rFonts w:ascii="Times New Roman" w:hAnsi="Times New Roman" w:cs="Times New Roman"/>
        </w:rPr>
      </w:pPr>
      <w:r w:rsidRPr="004B3AB3">
        <w:rPr>
          <w:rFonts w:ascii="Times New Roman" w:hAnsi="Times New Roman" w:cs="Times New Roman"/>
        </w:rPr>
        <w:t xml:space="preserve">De selvstyrende team opstiller mål og værdier for årets arbejde under hensyntagen til overordnede mål. </w:t>
      </w:r>
    </w:p>
    <w:p w:rsidR="00BE04FF" w:rsidRPr="004B3AB3" w:rsidRDefault="00BE04FF" w:rsidP="00BE04FF">
      <w:pPr>
        <w:pStyle w:val="Default"/>
        <w:numPr>
          <w:ilvl w:val="0"/>
          <w:numId w:val="3"/>
        </w:numPr>
        <w:spacing w:after="24"/>
        <w:rPr>
          <w:rFonts w:ascii="Times New Roman" w:hAnsi="Times New Roman" w:cs="Times New Roman"/>
        </w:rPr>
      </w:pPr>
      <w:r w:rsidRPr="004B3AB3">
        <w:rPr>
          <w:rFonts w:ascii="Times New Roman" w:hAnsi="Times New Roman" w:cs="Times New Roman"/>
        </w:rPr>
        <w:t xml:space="preserve">Ledelsen orienteres om planlægning og gennemførelse af fagenes og timepuljernes årsnormer gennem den løbende dialog med teamene, hvor resultaterne i forhold til mål og værdier samtidig vurderes. </w:t>
      </w:r>
    </w:p>
    <w:p w:rsidR="00BE04FF" w:rsidRPr="004B3AB3" w:rsidRDefault="00BE04FF" w:rsidP="00BE04FF">
      <w:pPr>
        <w:pStyle w:val="Default"/>
        <w:numPr>
          <w:ilvl w:val="0"/>
          <w:numId w:val="3"/>
        </w:numPr>
        <w:spacing w:after="24"/>
        <w:rPr>
          <w:rFonts w:ascii="Times New Roman" w:hAnsi="Times New Roman" w:cs="Times New Roman"/>
        </w:rPr>
      </w:pPr>
      <w:r w:rsidRPr="004B3AB3">
        <w:rPr>
          <w:rFonts w:ascii="Times New Roman" w:hAnsi="Times New Roman" w:cs="Times New Roman"/>
        </w:rPr>
        <w:t xml:space="preserve">Medfører alternative aktiviteter ønske om at planlægge med elevfri skoledage indhentes skoleledelsens accept heraf. </w:t>
      </w:r>
    </w:p>
    <w:p w:rsidR="00BE04FF" w:rsidRPr="004B3AB3" w:rsidRDefault="00BE04FF" w:rsidP="00BE04FF">
      <w:pPr>
        <w:pStyle w:val="Default"/>
        <w:numPr>
          <w:ilvl w:val="0"/>
          <w:numId w:val="3"/>
        </w:numPr>
        <w:spacing w:after="21"/>
        <w:rPr>
          <w:rFonts w:ascii="Times New Roman" w:hAnsi="Times New Roman" w:cs="Times New Roman"/>
        </w:rPr>
      </w:pPr>
      <w:r w:rsidRPr="004B3AB3">
        <w:rPr>
          <w:rFonts w:ascii="Times New Roman" w:hAnsi="Times New Roman" w:cs="Times New Roman"/>
        </w:rPr>
        <w:t xml:space="preserve">Det er teamet selv, der i forhold til de pædagogiske mål beslutter, hvorledes de vil tilrettelægge og løse normperiodens opgaver. </w:t>
      </w:r>
    </w:p>
    <w:p w:rsidR="00BE04FF" w:rsidRPr="004B3AB3" w:rsidRDefault="00BE04FF" w:rsidP="00BE04FF">
      <w:pPr>
        <w:pStyle w:val="Default"/>
        <w:numPr>
          <w:ilvl w:val="0"/>
          <w:numId w:val="3"/>
        </w:numPr>
        <w:spacing w:after="21"/>
        <w:rPr>
          <w:rFonts w:ascii="Times New Roman" w:hAnsi="Times New Roman" w:cs="Times New Roman"/>
        </w:rPr>
      </w:pPr>
      <w:r w:rsidRPr="004B3AB3">
        <w:rPr>
          <w:rFonts w:ascii="Times New Roman" w:hAnsi="Times New Roman" w:cs="Times New Roman"/>
        </w:rPr>
        <w:t xml:space="preserve">I medfør af retten og pligten til at planlægge og skemalægge undervisningen følger ansvaret for planlægningsresultatet, herunder fremkomsten af eventuelle mellemtimer. </w:t>
      </w:r>
    </w:p>
    <w:p w:rsidR="00BE04FF" w:rsidRPr="00BE04FF" w:rsidRDefault="00BE04FF" w:rsidP="00BE04FF">
      <w:pPr>
        <w:pStyle w:val="Default"/>
        <w:numPr>
          <w:ilvl w:val="0"/>
          <w:numId w:val="3"/>
        </w:numPr>
        <w:spacing w:after="21"/>
        <w:rPr>
          <w:rFonts w:ascii="Times New Roman" w:hAnsi="Times New Roman" w:cs="Times New Roman"/>
        </w:rPr>
      </w:pPr>
      <w:r w:rsidRPr="00BE04FF">
        <w:rPr>
          <w:rFonts w:ascii="Times New Roman" w:hAnsi="Times New Roman" w:cs="Times New Roman"/>
          <w:iCs/>
        </w:rPr>
        <w:t xml:space="preserve">Håndtering af ansvaret for undervisningen og øvrige opgaver omfatter løbende dialog mellem ledelse og team som opfølgning på de fastlagte mål samt teamudviklingssamtaler med ledelsen bl.a. som afsæt for ”kerneteamenes” arbejde med </w:t>
      </w:r>
    </w:p>
    <w:p w:rsidR="00BE04FF" w:rsidRPr="00BE04FF" w:rsidRDefault="00BE04FF" w:rsidP="00BE04FF">
      <w:pPr>
        <w:pStyle w:val="Default"/>
        <w:spacing w:after="21"/>
        <w:ind w:left="720"/>
        <w:rPr>
          <w:rFonts w:ascii="Times New Roman" w:hAnsi="Times New Roman" w:cs="Times New Roman"/>
        </w:rPr>
      </w:pPr>
      <w:r w:rsidRPr="00BE04FF">
        <w:rPr>
          <w:rFonts w:ascii="Times New Roman" w:hAnsi="Times New Roman" w:cs="Times New Roman"/>
          <w:iCs/>
        </w:rPr>
        <w:t xml:space="preserve">1. Afklaring af forventninger og roller </w:t>
      </w:r>
    </w:p>
    <w:p w:rsidR="00BE04FF" w:rsidRPr="00BE04FF" w:rsidRDefault="00BE04FF" w:rsidP="00BE04FF">
      <w:pPr>
        <w:pStyle w:val="Default"/>
        <w:ind w:left="720"/>
        <w:rPr>
          <w:rFonts w:ascii="Times New Roman" w:hAnsi="Times New Roman" w:cs="Times New Roman"/>
          <w:iCs/>
        </w:rPr>
      </w:pPr>
      <w:r w:rsidRPr="00BE04FF">
        <w:rPr>
          <w:rFonts w:ascii="Times New Roman" w:hAnsi="Times New Roman" w:cs="Times New Roman"/>
          <w:iCs/>
        </w:rPr>
        <w:t xml:space="preserve">2. Teamets indbyrdes aftaler og organisering. </w:t>
      </w:r>
    </w:p>
    <w:p w:rsidR="00BE04FF" w:rsidRDefault="00BE04FF" w:rsidP="00BE04FF">
      <w:pPr>
        <w:spacing w:after="0"/>
        <w:rPr>
          <w:rFonts w:ascii="Times New Roman" w:hAnsi="Times New Roman" w:cs="Times New Roman"/>
          <w:sz w:val="24"/>
          <w:szCs w:val="24"/>
        </w:rPr>
      </w:pPr>
    </w:p>
    <w:p w:rsidR="00C30E8B" w:rsidRDefault="00C30E8B" w:rsidP="00245B73">
      <w:pPr>
        <w:spacing w:after="0" w:line="240" w:lineRule="auto"/>
        <w:ind w:left="360"/>
        <w:rPr>
          <w:rFonts w:ascii="Times New Roman" w:hAnsi="Times New Roman" w:cs="Times New Roman"/>
        </w:rPr>
      </w:pPr>
    </w:p>
    <w:p w:rsidR="00BE04FF" w:rsidRDefault="00B67B32" w:rsidP="00C30E8B">
      <w:pPr>
        <w:pStyle w:val="Default"/>
        <w:jc w:val="center"/>
        <w:rPr>
          <w:rFonts w:ascii="Times New Roman" w:hAnsi="Times New Roman" w:cs="Times New Roman"/>
        </w:rPr>
      </w:pPr>
      <w:r>
        <w:rPr>
          <w:rFonts w:ascii="Times New Roman" w:hAnsi="Times New Roman" w:cs="Times New Roman"/>
        </w:rPr>
        <w:t>Herlev den 27</w:t>
      </w:r>
      <w:r w:rsidR="00C30E8B">
        <w:rPr>
          <w:rFonts w:ascii="Times New Roman" w:hAnsi="Times New Roman" w:cs="Times New Roman"/>
        </w:rPr>
        <w:t>. februar 2014</w:t>
      </w:r>
    </w:p>
    <w:p w:rsidR="00C30E8B" w:rsidRDefault="00C30E8B" w:rsidP="00CB7DDE">
      <w:pPr>
        <w:pStyle w:val="Default"/>
        <w:rPr>
          <w:rFonts w:ascii="Times New Roman" w:hAnsi="Times New Roman" w:cs="Times New Roman"/>
        </w:rPr>
      </w:pPr>
    </w:p>
    <w:p w:rsidR="00C30E8B" w:rsidRDefault="00C30E8B" w:rsidP="00CB7DDE">
      <w:pPr>
        <w:pStyle w:val="Default"/>
        <w:rPr>
          <w:rFonts w:ascii="Times New Roman" w:hAnsi="Times New Roman" w:cs="Times New Roman"/>
        </w:rPr>
      </w:pPr>
    </w:p>
    <w:p w:rsidR="00C30E8B" w:rsidRDefault="00C30E8B" w:rsidP="00CB7DDE">
      <w:pPr>
        <w:pStyle w:val="Default"/>
        <w:rPr>
          <w:rFonts w:ascii="Times New Roman" w:hAnsi="Times New Roman" w:cs="Times New Roman"/>
        </w:rPr>
      </w:pPr>
      <w:r>
        <w:rPr>
          <w:rFonts w:ascii="Times New Roman" w:hAnsi="Times New Roman" w:cs="Times New Roman"/>
        </w:rPr>
        <w:t xml:space="preserve">For </w:t>
      </w:r>
      <w:r>
        <w:rPr>
          <w:rFonts w:ascii="Times New Roman" w:hAnsi="Times New Roman" w:cs="Times New Roman"/>
        </w:rPr>
        <w:tab/>
        <w:t xml:space="preserve">Skolelederne  </w:t>
      </w:r>
      <w:r>
        <w:rPr>
          <w:rFonts w:ascii="Times New Roman" w:hAnsi="Times New Roman" w:cs="Times New Roman"/>
        </w:rPr>
        <w:tab/>
        <w:t xml:space="preserve">Forvaltningen </w:t>
      </w:r>
      <w:r>
        <w:rPr>
          <w:rFonts w:ascii="Times New Roman" w:hAnsi="Times New Roman" w:cs="Times New Roman"/>
        </w:rPr>
        <w:tab/>
        <w:t>Herlev Lærerforening</w:t>
      </w:r>
    </w:p>
    <w:p w:rsidR="00C30E8B" w:rsidRDefault="00C30E8B" w:rsidP="00CB7DDE">
      <w:pPr>
        <w:pStyle w:val="Default"/>
        <w:rPr>
          <w:rFonts w:ascii="Times New Roman" w:hAnsi="Times New Roman" w:cs="Times New Roman"/>
        </w:rPr>
      </w:pPr>
    </w:p>
    <w:p w:rsidR="00C30E8B" w:rsidRDefault="00C30E8B" w:rsidP="00C30E8B">
      <w:pPr>
        <w:pStyle w:val="Default"/>
        <w:ind w:firstLine="1304"/>
        <w:rPr>
          <w:rFonts w:ascii="Times New Roman" w:hAnsi="Times New Roman" w:cs="Times New Roman"/>
        </w:rPr>
      </w:pPr>
    </w:p>
    <w:p w:rsidR="00C30E8B" w:rsidRPr="00C30E8B" w:rsidRDefault="00C30E8B" w:rsidP="00C30E8B">
      <w:pPr>
        <w:pStyle w:val="Default"/>
        <w:ind w:firstLine="1304"/>
        <w:rPr>
          <w:rFonts w:ascii="Times New Roman" w:hAnsi="Times New Roman" w:cs="Times New Roman"/>
          <w:lang w:val="en-US"/>
        </w:rPr>
      </w:pPr>
      <w:r>
        <w:rPr>
          <w:rFonts w:ascii="Times New Roman" w:hAnsi="Times New Roman" w:cs="Times New Roman"/>
          <w:lang w:val="en-US"/>
        </w:rPr>
        <w:t>Michael B</w:t>
      </w:r>
      <w:r w:rsidRPr="00C30E8B">
        <w:rPr>
          <w:rFonts w:ascii="Times New Roman" w:hAnsi="Times New Roman" w:cs="Times New Roman"/>
          <w:lang w:val="en-US"/>
        </w:rPr>
        <w:t xml:space="preserve">erkowitz  </w:t>
      </w:r>
      <w:r w:rsidRPr="00C30E8B">
        <w:rPr>
          <w:rFonts w:ascii="Times New Roman" w:hAnsi="Times New Roman" w:cs="Times New Roman"/>
          <w:lang w:val="en-US"/>
        </w:rPr>
        <w:tab/>
        <w:t xml:space="preserve">Christian Holm  </w:t>
      </w:r>
      <w:r w:rsidRPr="00C30E8B">
        <w:rPr>
          <w:rFonts w:ascii="Times New Roman" w:hAnsi="Times New Roman" w:cs="Times New Roman"/>
          <w:lang w:val="en-US"/>
        </w:rPr>
        <w:tab/>
        <w:t>Bent Larsen</w:t>
      </w:r>
      <w:bookmarkStart w:id="0" w:name="_GoBack"/>
      <w:bookmarkEnd w:id="0"/>
    </w:p>
    <w:sectPr w:rsidR="00C30E8B" w:rsidRPr="00C30E8B" w:rsidSect="00BE04F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43" w:rsidRDefault="00AF7943" w:rsidP="00D805D0">
      <w:pPr>
        <w:spacing w:after="0" w:line="240" w:lineRule="auto"/>
      </w:pPr>
      <w:r>
        <w:separator/>
      </w:r>
    </w:p>
  </w:endnote>
  <w:endnote w:type="continuationSeparator" w:id="0">
    <w:p w:rsidR="00AF7943" w:rsidRDefault="00AF7943" w:rsidP="00D8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0" w:rsidRDefault="00D805D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8388"/>
      <w:docPartObj>
        <w:docPartGallery w:val="Page Numbers (Bottom of Page)"/>
        <w:docPartUnique/>
      </w:docPartObj>
    </w:sdtPr>
    <w:sdtEndPr>
      <w:rPr>
        <w:noProof/>
      </w:rPr>
    </w:sdtEndPr>
    <w:sdtContent>
      <w:p w:rsidR="00452B9C" w:rsidRDefault="00452B9C">
        <w:pPr>
          <w:pStyle w:val="Sidefod"/>
          <w:jc w:val="center"/>
        </w:pPr>
        <w:r>
          <w:fldChar w:fldCharType="begin"/>
        </w:r>
        <w:r>
          <w:instrText xml:space="preserve"> PAGE   \* MERGEFORMAT </w:instrText>
        </w:r>
        <w:r>
          <w:fldChar w:fldCharType="separate"/>
        </w:r>
        <w:r w:rsidR="00475193">
          <w:rPr>
            <w:noProof/>
          </w:rPr>
          <w:t>1</w:t>
        </w:r>
        <w:r>
          <w:rPr>
            <w:noProof/>
          </w:rPr>
          <w:fldChar w:fldCharType="end"/>
        </w:r>
      </w:p>
    </w:sdtContent>
  </w:sdt>
  <w:p w:rsidR="00D805D0" w:rsidRDefault="00D805D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0" w:rsidRDefault="00D805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43" w:rsidRDefault="00AF7943" w:rsidP="00D805D0">
      <w:pPr>
        <w:spacing w:after="0" w:line="240" w:lineRule="auto"/>
      </w:pPr>
      <w:r>
        <w:separator/>
      </w:r>
    </w:p>
  </w:footnote>
  <w:footnote w:type="continuationSeparator" w:id="0">
    <w:p w:rsidR="00AF7943" w:rsidRDefault="00AF7943" w:rsidP="00D80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0" w:rsidRDefault="00D805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0" w:rsidRDefault="00D805D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0" w:rsidRDefault="00D805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543"/>
    <w:multiLevelType w:val="hybridMultilevel"/>
    <w:tmpl w:val="F624465C"/>
    <w:lvl w:ilvl="0" w:tplc="B008AC98">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F593EFA"/>
    <w:multiLevelType w:val="hybridMultilevel"/>
    <w:tmpl w:val="63B0DB4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F5C48E1"/>
    <w:multiLevelType w:val="hybridMultilevel"/>
    <w:tmpl w:val="DFDEC87C"/>
    <w:lvl w:ilvl="0" w:tplc="7CD0A566">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4646389"/>
    <w:multiLevelType w:val="hybridMultilevel"/>
    <w:tmpl w:val="F4E20CA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nsid w:val="4DA02870"/>
    <w:multiLevelType w:val="hybridMultilevel"/>
    <w:tmpl w:val="B91AC9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ED3F98"/>
    <w:multiLevelType w:val="hybridMultilevel"/>
    <w:tmpl w:val="7DAE0B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8AC7A6D"/>
    <w:multiLevelType w:val="hybridMultilevel"/>
    <w:tmpl w:val="2BD036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0F55927"/>
    <w:multiLevelType w:val="hybridMultilevel"/>
    <w:tmpl w:val="26F261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3734CCE"/>
    <w:multiLevelType w:val="hybridMultilevel"/>
    <w:tmpl w:val="342AB024"/>
    <w:lvl w:ilvl="0" w:tplc="D154FF7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BE54772"/>
    <w:multiLevelType w:val="hybridMultilevel"/>
    <w:tmpl w:val="3830F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2"/>
  </w:num>
  <w:num w:numId="6">
    <w:abstractNumId w:val="0"/>
  </w:num>
  <w:num w:numId="7">
    <w:abstractNumId w:val="7"/>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BE"/>
    <w:rsid w:val="00037AAF"/>
    <w:rsid w:val="000816BE"/>
    <w:rsid w:val="000D471D"/>
    <w:rsid w:val="00145323"/>
    <w:rsid w:val="00146111"/>
    <w:rsid w:val="0016287A"/>
    <w:rsid w:val="001837F2"/>
    <w:rsid w:val="001A6A4D"/>
    <w:rsid w:val="001B2B23"/>
    <w:rsid w:val="001F0047"/>
    <w:rsid w:val="00207AA4"/>
    <w:rsid w:val="002315CA"/>
    <w:rsid w:val="00245B73"/>
    <w:rsid w:val="002516B9"/>
    <w:rsid w:val="00265442"/>
    <w:rsid w:val="0027205E"/>
    <w:rsid w:val="00282590"/>
    <w:rsid w:val="002A0C9A"/>
    <w:rsid w:val="002E7912"/>
    <w:rsid w:val="0031104D"/>
    <w:rsid w:val="003253C7"/>
    <w:rsid w:val="003760C4"/>
    <w:rsid w:val="003E0F17"/>
    <w:rsid w:val="003F6AB2"/>
    <w:rsid w:val="00410854"/>
    <w:rsid w:val="00452B9C"/>
    <w:rsid w:val="00457D67"/>
    <w:rsid w:val="004647C6"/>
    <w:rsid w:val="00475193"/>
    <w:rsid w:val="00485432"/>
    <w:rsid w:val="004C75C4"/>
    <w:rsid w:val="00524B1A"/>
    <w:rsid w:val="00542F40"/>
    <w:rsid w:val="005D6B66"/>
    <w:rsid w:val="005E0F1E"/>
    <w:rsid w:val="00614665"/>
    <w:rsid w:val="00674ED0"/>
    <w:rsid w:val="006B7E20"/>
    <w:rsid w:val="006E3434"/>
    <w:rsid w:val="007106B5"/>
    <w:rsid w:val="0074025C"/>
    <w:rsid w:val="007A0B6F"/>
    <w:rsid w:val="007B2535"/>
    <w:rsid w:val="007B61A0"/>
    <w:rsid w:val="007D22B5"/>
    <w:rsid w:val="007D2F7E"/>
    <w:rsid w:val="008102E8"/>
    <w:rsid w:val="0088643B"/>
    <w:rsid w:val="008D55A4"/>
    <w:rsid w:val="008E75BE"/>
    <w:rsid w:val="008F473D"/>
    <w:rsid w:val="0090080B"/>
    <w:rsid w:val="009354AF"/>
    <w:rsid w:val="00961AEA"/>
    <w:rsid w:val="009B1D1B"/>
    <w:rsid w:val="00A3025B"/>
    <w:rsid w:val="00A3343A"/>
    <w:rsid w:val="00A410F8"/>
    <w:rsid w:val="00A54593"/>
    <w:rsid w:val="00A72ECE"/>
    <w:rsid w:val="00A8671E"/>
    <w:rsid w:val="00AE1C92"/>
    <w:rsid w:val="00AF7943"/>
    <w:rsid w:val="00B67B32"/>
    <w:rsid w:val="00B82A96"/>
    <w:rsid w:val="00B963E7"/>
    <w:rsid w:val="00BA5B82"/>
    <w:rsid w:val="00BB2809"/>
    <w:rsid w:val="00BE04FF"/>
    <w:rsid w:val="00BE3BDD"/>
    <w:rsid w:val="00BF139E"/>
    <w:rsid w:val="00C00537"/>
    <w:rsid w:val="00C05899"/>
    <w:rsid w:val="00C07BFC"/>
    <w:rsid w:val="00C157BB"/>
    <w:rsid w:val="00C30E8B"/>
    <w:rsid w:val="00CB022E"/>
    <w:rsid w:val="00CB7DDE"/>
    <w:rsid w:val="00CF6783"/>
    <w:rsid w:val="00D23665"/>
    <w:rsid w:val="00D46190"/>
    <w:rsid w:val="00D74D4C"/>
    <w:rsid w:val="00D805D0"/>
    <w:rsid w:val="00DE0A0A"/>
    <w:rsid w:val="00E56C83"/>
    <w:rsid w:val="00EA6AFD"/>
    <w:rsid w:val="00EB5169"/>
    <w:rsid w:val="00FE26A6"/>
    <w:rsid w:val="00FF352C"/>
    <w:rsid w:val="00FF4F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B6F"/>
    <w:pPr>
      <w:ind w:left="720"/>
      <w:contextualSpacing/>
    </w:pPr>
  </w:style>
  <w:style w:type="paragraph" w:customStyle="1" w:styleId="Default">
    <w:name w:val="Default"/>
    <w:rsid w:val="007A0B6F"/>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Sidehoved">
    <w:name w:val="header"/>
    <w:basedOn w:val="Normal"/>
    <w:link w:val="SidehovedTegn"/>
    <w:uiPriority w:val="99"/>
    <w:unhideWhenUsed/>
    <w:rsid w:val="00D805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5D0"/>
  </w:style>
  <w:style w:type="paragraph" w:styleId="Sidefod">
    <w:name w:val="footer"/>
    <w:basedOn w:val="Normal"/>
    <w:link w:val="SidefodTegn"/>
    <w:uiPriority w:val="99"/>
    <w:unhideWhenUsed/>
    <w:rsid w:val="00D805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5D0"/>
  </w:style>
  <w:style w:type="paragraph" w:styleId="Markeringsbobletekst">
    <w:name w:val="Balloon Text"/>
    <w:basedOn w:val="Normal"/>
    <w:link w:val="MarkeringsbobletekstTegn"/>
    <w:uiPriority w:val="99"/>
    <w:semiHidden/>
    <w:unhideWhenUsed/>
    <w:rsid w:val="00245B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5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0B6F"/>
    <w:pPr>
      <w:ind w:left="720"/>
      <w:contextualSpacing/>
    </w:pPr>
  </w:style>
  <w:style w:type="paragraph" w:customStyle="1" w:styleId="Default">
    <w:name w:val="Default"/>
    <w:rsid w:val="007A0B6F"/>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Sidehoved">
    <w:name w:val="header"/>
    <w:basedOn w:val="Normal"/>
    <w:link w:val="SidehovedTegn"/>
    <w:uiPriority w:val="99"/>
    <w:unhideWhenUsed/>
    <w:rsid w:val="00D805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5D0"/>
  </w:style>
  <w:style w:type="paragraph" w:styleId="Sidefod">
    <w:name w:val="footer"/>
    <w:basedOn w:val="Normal"/>
    <w:link w:val="SidefodTegn"/>
    <w:uiPriority w:val="99"/>
    <w:unhideWhenUsed/>
    <w:rsid w:val="00D805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5D0"/>
  </w:style>
  <w:style w:type="paragraph" w:styleId="Markeringsbobletekst">
    <w:name w:val="Balloon Text"/>
    <w:basedOn w:val="Normal"/>
    <w:link w:val="MarkeringsbobletekstTegn"/>
    <w:uiPriority w:val="99"/>
    <w:semiHidden/>
    <w:unhideWhenUsed/>
    <w:rsid w:val="00245B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5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714C-D0A6-43F6-80CF-C695466F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Larsen</dc:creator>
  <cp:lastModifiedBy>Bent Larsen</cp:lastModifiedBy>
  <cp:revision>2</cp:revision>
  <cp:lastPrinted>2014-02-24T16:14:00Z</cp:lastPrinted>
  <dcterms:created xsi:type="dcterms:W3CDTF">2014-02-26T12:06:00Z</dcterms:created>
  <dcterms:modified xsi:type="dcterms:W3CDTF">2014-02-26T12:06:00Z</dcterms:modified>
</cp:coreProperties>
</file>